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EB" w:rsidRPr="00C20324" w:rsidRDefault="000014EB">
      <w:pPr>
        <w:jc w:val="both"/>
        <w:rPr>
          <w:b/>
          <w:sz w:val="22"/>
          <w:lang w:val="bg-BG"/>
        </w:rPr>
      </w:pPr>
    </w:p>
    <w:p w:rsidR="000014EB" w:rsidRPr="008C25F0" w:rsidRDefault="008C25F0">
      <w:pPr>
        <w:jc w:val="center"/>
        <w:rPr>
          <w:b/>
          <w:sz w:val="22"/>
          <w:lang w:val="bg-BG"/>
        </w:rPr>
      </w:pPr>
      <w:r>
        <w:rPr>
          <w:b/>
          <w:sz w:val="22"/>
          <w:lang w:val="bg-BG"/>
        </w:rPr>
        <w:t>Т</w:t>
      </w:r>
      <w:r w:rsidR="00C96436">
        <w:rPr>
          <w:b/>
          <w:sz w:val="22"/>
          <w:lang w:val="bg-BG"/>
        </w:rPr>
        <w:t>ВОРЧЕСКА</w:t>
      </w:r>
      <w:r w:rsidR="0036723C">
        <w:rPr>
          <w:b/>
          <w:sz w:val="22"/>
          <w:lang w:val="bg-BG"/>
        </w:rPr>
        <w:t xml:space="preserve"> </w:t>
      </w:r>
      <w:r>
        <w:rPr>
          <w:b/>
          <w:sz w:val="22"/>
          <w:lang w:val="bg-BG"/>
        </w:rPr>
        <w:t>АВТОБИОГРАФИЯ</w:t>
      </w:r>
    </w:p>
    <w:p w:rsidR="000014EB" w:rsidRDefault="000014EB">
      <w:pPr>
        <w:jc w:val="both"/>
        <w:rPr>
          <w:b/>
          <w:sz w:val="22"/>
          <w:lang w:val="bg-BG"/>
        </w:rPr>
      </w:pPr>
    </w:p>
    <w:p w:rsidR="000014EB" w:rsidRDefault="000014EB">
      <w:pPr>
        <w:jc w:val="both"/>
        <w:rPr>
          <w:b/>
          <w:sz w:val="22"/>
          <w:lang w:val="en-US"/>
        </w:rPr>
      </w:pPr>
    </w:p>
    <w:p w:rsidR="000014EB" w:rsidRDefault="008C25F0">
      <w:pPr>
        <w:numPr>
          <w:ilvl w:val="0"/>
          <w:numId w:val="3"/>
        </w:numPr>
        <w:jc w:val="both"/>
        <w:rPr>
          <w:sz w:val="22"/>
          <w:lang w:val="en-GB"/>
        </w:rPr>
      </w:pPr>
      <w:r>
        <w:rPr>
          <w:b/>
          <w:sz w:val="22"/>
          <w:lang w:val="bg-BG"/>
        </w:rPr>
        <w:t>Фамилия</w:t>
      </w:r>
      <w:r w:rsidR="000014EB">
        <w:rPr>
          <w:b/>
          <w:sz w:val="22"/>
          <w:lang w:val="en-GB"/>
        </w:rPr>
        <w:t>:</w:t>
      </w:r>
      <w:r w:rsidR="000014EB">
        <w:rPr>
          <w:sz w:val="22"/>
          <w:lang w:val="en-GB"/>
        </w:rPr>
        <w:tab/>
      </w:r>
      <w:r w:rsidR="000014EB">
        <w:rPr>
          <w:sz w:val="22"/>
          <w:lang w:val="en-GB"/>
        </w:rPr>
        <w:tab/>
      </w:r>
      <w:r w:rsidR="00153C85">
        <w:rPr>
          <w:sz w:val="22"/>
          <w:lang w:val="bg-BG"/>
        </w:rPr>
        <w:tab/>
      </w:r>
      <w:r>
        <w:rPr>
          <w:b/>
          <w:sz w:val="22"/>
          <w:lang w:val="bg-BG"/>
        </w:rPr>
        <w:t>Ненков</w:t>
      </w:r>
    </w:p>
    <w:p w:rsidR="000014EB" w:rsidRDefault="000014EB">
      <w:pPr>
        <w:pStyle w:val="Index1"/>
        <w:tabs>
          <w:tab w:val="clear" w:pos="9000"/>
        </w:tabs>
        <w:rPr>
          <w:lang w:val="en-US"/>
        </w:rPr>
      </w:pPr>
    </w:p>
    <w:p w:rsidR="000014EB" w:rsidRDefault="008C25F0">
      <w:pPr>
        <w:numPr>
          <w:ilvl w:val="0"/>
          <w:numId w:val="3"/>
        </w:numPr>
        <w:jc w:val="both"/>
        <w:rPr>
          <w:sz w:val="22"/>
          <w:lang w:val="en-GB"/>
        </w:rPr>
      </w:pPr>
      <w:r>
        <w:rPr>
          <w:b/>
          <w:sz w:val="22"/>
          <w:lang w:val="bg-BG"/>
        </w:rPr>
        <w:t>Име, презиме</w:t>
      </w:r>
      <w:r w:rsidR="000014EB">
        <w:rPr>
          <w:b/>
          <w:sz w:val="22"/>
          <w:lang w:val="en-GB"/>
        </w:rPr>
        <w:t>:</w:t>
      </w:r>
      <w:r w:rsidR="000014EB">
        <w:rPr>
          <w:sz w:val="22"/>
          <w:lang w:val="en-GB"/>
        </w:rPr>
        <w:tab/>
      </w:r>
      <w:r w:rsidR="000014EB">
        <w:rPr>
          <w:sz w:val="22"/>
          <w:lang w:val="en-GB"/>
        </w:rPr>
        <w:tab/>
      </w:r>
      <w:r w:rsidRPr="008C25F0">
        <w:rPr>
          <w:b/>
          <w:sz w:val="22"/>
          <w:lang w:val="bg-BG"/>
        </w:rPr>
        <w:t>Димитър Ненков</w:t>
      </w:r>
    </w:p>
    <w:p w:rsidR="000014EB" w:rsidRDefault="000014EB">
      <w:pPr>
        <w:jc w:val="both"/>
        <w:rPr>
          <w:b/>
          <w:sz w:val="22"/>
          <w:lang w:val="en-US"/>
        </w:rPr>
      </w:pPr>
    </w:p>
    <w:p w:rsidR="000014EB" w:rsidRPr="00532687" w:rsidRDefault="008C25F0">
      <w:pPr>
        <w:numPr>
          <w:ilvl w:val="0"/>
          <w:numId w:val="3"/>
        </w:numPr>
        <w:jc w:val="both"/>
        <w:rPr>
          <w:sz w:val="22"/>
          <w:lang w:val="ru-RU"/>
        </w:rPr>
      </w:pPr>
      <w:r>
        <w:rPr>
          <w:b/>
          <w:sz w:val="22"/>
          <w:lang w:val="bg-BG"/>
        </w:rPr>
        <w:t>Дата на раждане</w:t>
      </w:r>
      <w:r w:rsidR="000014EB" w:rsidRPr="00532687">
        <w:rPr>
          <w:b/>
          <w:sz w:val="22"/>
          <w:lang w:val="ru-RU"/>
        </w:rPr>
        <w:t>:</w:t>
      </w:r>
      <w:r w:rsidR="000014EB" w:rsidRPr="00532687">
        <w:rPr>
          <w:sz w:val="22"/>
          <w:lang w:val="ru-RU"/>
        </w:rPr>
        <w:tab/>
      </w:r>
      <w:r w:rsidR="00153C85">
        <w:rPr>
          <w:sz w:val="22"/>
          <w:lang w:val="ru-RU"/>
        </w:rPr>
        <w:tab/>
      </w:r>
      <w:r>
        <w:rPr>
          <w:sz w:val="22"/>
          <w:lang w:val="bg-BG"/>
        </w:rPr>
        <w:t>16 юли 1959 г.</w:t>
      </w:r>
    </w:p>
    <w:p w:rsidR="000014EB" w:rsidRPr="00532687" w:rsidRDefault="000014EB">
      <w:pPr>
        <w:rPr>
          <w:b/>
          <w:sz w:val="22"/>
          <w:lang w:val="ru-RU"/>
        </w:rPr>
      </w:pPr>
    </w:p>
    <w:p w:rsidR="000014EB" w:rsidRDefault="008C25F0">
      <w:pPr>
        <w:numPr>
          <w:ilvl w:val="0"/>
          <w:numId w:val="3"/>
        </w:numPr>
        <w:rPr>
          <w:sz w:val="22"/>
          <w:lang w:val="en-GB"/>
        </w:rPr>
      </w:pPr>
      <w:r>
        <w:rPr>
          <w:b/>
          <w:sz w:val="22"/>
          <w:lang w:val="bg-BG"/>
        </w:rPr>
        <w:t>Националност</w:t>
      </w:r>
      <w:r w:rsidR="000014EB">
        <w:rPr>
          <w:b/>
          <w:sz w:val="22"/>
          <w:lang w:val="en-GB"/>
        </w:rPr>
        <w:t>:</w:t>
      </w:r>
      <w:r w:rsidR="000014EB">
        <w:rPr>
          <w:sz w:val="22"/>
          <w:lang w:val="en-GB"/>
        </w:rPr>
        <w:tab/>
      </w:r>
      <w:r w:rsidR="000014EB">
        <w:rPr>
          <w:sz w:val="22"/>
          <w:lang w:val="en-GB"/>
        </w:rPr>
        <w:tab/>
      </w:r>
      <w:r>
        <w:rPr>
          <w:sz w:val="22"/>
          <w:lang w:val="bg-BG"/>
        </w:rPr>
        <w:t>Българин</w:t>
      </w:r>
    </w:p>
    <w:p w:rsidR="000014EB" w:rsidRDefault="000014EB">
      <w:pPr>
        <w:rPr>
          <w:b/>
          <w:sz w:val="22"/>
          <w:lang w:val="en-US"/>
        </w:rPr>
      </w:pPr>
    </w:p>
    <w:p w:rsidR="000014EB" w:rsidRPr="00532687" w:rsidRDefault="008C25F0">
      <w:pPr>
        <w:numPr>
          <w:ilvl w:val="0"/>
          <w:numId w:val="3"/>
        </w:numPr>
        <w:rPr>
          <w:sz w:val="22"/>
          <w:lang w:val="ru-RU"/>
        </w:rPr>
      </w:pPr>
      <w:r>
        <w:rPr>
          <w:b/>
          <w:sz w:val="22"/>
          <w:lang w:val="bg-BG"/>
        </w:rPr>
        <w:t>Социален статус</w:t>
      </w:r>
      <w:r w:rsidR="000014EB" w:rsidRPr="00532687">
        <w:rPr>
          <w:b/>
          <w:sz w:val="22"/>
          <w:lang w:val="ru-RU"/>
        </w:rPr>
        <w:t>:</w:t>
      </w:r>
      <w:r w:rsidR="00153C85">
        <w:rPr>
          <w:b/>
          <w:sz w:val="22"/>
          <w:lang w:val="ru-RU"/>
        </w:rPr>
        <w:tab/>
      </w:r>
      <w:r>
        <w:rPr>
          <w:b/>
          <w:sz w:val="22"/>
          <w:lang w:val="bg-BG"/>
        </w:rPr>
        <w:tab/>
      </w:r>
      <w:r>
        <w:rPr>
          <w:sz w:val="22"/>
          <w:lang w:val="bg-BG"/>
        </w:rPr>
        <w:t>Женен с две деца</w:t>
      </w:r>
    </w:p>
    <w:p w:rsidR="000014EB" w:rsidRPr="00532687" w:rsidRDefault="000014EB">
      <w:pPr>
        <w:rPr>
          <w:b/>
          <w:sz w:val="22"/>
          <w:lang w:val="ru-RU"/>
        </w:rPr>
      </w:pPr>
    </w:p>
    <w:p w:rsidR="000014EB" w:rsidRDefault="008C25F0">
      <w:pPr>
        <w:numPr>
          <w:ilvl w:val="0"/>
          <w:numId w:val="3"/>
        </w:numPr>
        <w:rPr>
          <w:b/>
          <w:sz w:val="22"/>
          <w:lang w:val="en-GB"/>
        </w:rPr>
      </w:pPr>
      <w:r>
        <w:rPr>
          <w:b/>
          <w:sz w:val="22"/>
          <w:lang w:val="bg-BG"/>
        </w:rPr>
        <w:t>Образование</w:t>
      </w:r>
      <w:r w:rsidR="000014EB">
        <w:rPr>
          <w:b/>
          <w:sz w:val="22"/>
          <w:lang w:val="en-GB"/>
        </w:rPr>
        <w:t>:</w:t>
      </w:r>
    </w:p>
    <w:p w:rsidR="000014EB" w:rsidRDefault="000014EB">
      <w:pPr>
        <w:rPr>
          <w:sz w:val="22"/>
          <w:lang w:val="en-US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670"/>
      </w:tblGrid>
      <w:tr w:rsidR="007977BD" w:rsidRPr="00B80F50">
        <w:trPr>
          <w:cantSplit/>
        </w:trPr>
        <w:tc>
          <w:tcPr>
            <w:tcW w:w="326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977BD" w:rsidRDefault="00C72B22" w:rsidP="008175DB">
            <w:pPr>
              <w:tabs>
                <w:tab w:val="right" w:pos="-2127"/>
                <w:tab w:val="left" w:pos="2694"/>
              </w:tabs>
              <w:spacing w:before="60" w:after="60"/>
              <w:ind w:left="180" w:right="720"/>
              <w:jc w:val="both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bg-BG"/>
              </w:rPr>
              <w:t>Институция/</w:t>
            </w:r>
            <w:proofErr w:type="spellStart"/>
            <w:r>
              <w:rPr>
                <w:i/>
                <w:sz w:val="20"/>
                <w:lang w:val="bg-BG"/>
              </w:rPr>
              <w:t>Уч.заведение</w:t>
            </w:r>
            <w:proofErr w:type="spellEnd"/>
          </w:p>
        </w:tc>
        <w:tc>
          <w:tcPr>
            <w:tcW w:w="56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77BD" w:rsidRPr="00B03716" w:rsidRDefault="00B80F50" w:rsidP="008175DB">
            <w:pPr>
              <w:tabs>
                <w:tab w:val="right" w:pos="2160"/>
                <w:tab w:val="left" w:pos="2520"/>
              </w:tabs>
              <w:spacing w:before="60" w:after="60"/>
              <w:ind w:left="180" w:right="142"/>
              <w:jc w:val="both"/>
              <w:rPr>
                <w:sz w:val="21"/>
                <w:lang w:val="bg-BG"/>
              </w:rPr>
            </w:pPr>
            <w:r w:rsidRPr="00B03716">
              <w:rPr>
                <w:sz w:val="21"/>
                <w:lang w:val="bg-BG"/>
              </w:rPr>
              <w:t>Университет за национално и световно стопанство – София, България</w:t>
            </w:r>
          </w:p>
        </w:tc>
      </w:tr>
      <w:tr w:rsidR="007977BD" w:rsidRPr="00634A50">
        <w:trPr>
          <w:cantSplit/>
        </w:trPr>
        <w:tc>
          <w:tcPr>
            <w:tcW w:w="32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977BD" w:rsidRPr="00B80F50" w:rsidRDefault="007977BD" w:rsidP="008175DB">
            <w:pPr>
              <w:tabs>
                <w:tab w:val="left" w:pos="-2127"/>
                <w:tab w:val="right" w:pos="-1701"/>
                <w:tab w:val="left" w:pos="-426"/>
              </w:tabs>
              <w:ind w:left="992" w:right="284" w:hanging="811"/>
              <w:rPr>
                <w:i/>
                <w:sz w:val="20"/>
                <w:lang w:val="ru-RU"/>
              </w:rPr>
            </w:pPr>
          </w:p>
          <w:p w:rsidR="007977BD" w:rsidRPr="00B80F50" w:rsidRDefault="007977BD" w:rsidP="008175DB">
            <w:pPr>
              <w:tabs>
                <w:tab w:val="left" w:pos="-2127"/>
                <w:tab w:val="right" w:pos="-1701"/>
                <w:tab w:val="left" w:pos="-426"/>
              </w:tabs>
              <w:ind w:left="992" w:right="284" w:hanging="811"/>
              <w:rPr>
                <w:i/>
                <w:sz w:val="20"/>
                <w:lang w:val="ru-RU"/>
              </w:rPr>
            </w:pPr>
          </w:p>
          <w:p w:rsidR="007977BD" w:rsidRPr="00B80F50" w:rsidRDefault="007977BD" w:rsidP="008175DB">
            <w:pPr>
              <w:tabs>
                <w:tab w:val="left" w:pos="-2127"/>
                <w:tab w:val="right" w:pos="-1701"/>
                <w:tab w:val="left" w:pos="-426"/>
              </w:tabs>
              <w:ind w:left="992" w:right="284" w:hanging="811"/>
              <w:rPr>
                <w:i/>
                <w:sz w:val="20"/>
                <w:lang w:val="ru-RU"/>
              </w:rPr>
            </w:pPr>
          </w:p>
          <w:p w:rsidR="007977BD" w:rsidRPr="00B80F50" w:rsidRDefault="007977BD" w:rsidP="008175DB">
            <w:pPr>
              <w:tabs>
                <w:tab w:val="left" w:pos="-2127"/>
                <w:tab w:val="right" w:pos="-1701"/>
                <w:tab w:val="left" w:pos="-426"/>
              </w:tabs>
              <w:ind w:left="992" w:right="284" w:hanging="811"/>
              <w:rPr>
                <w:i/>
                <w:sz w:val="20"/>
                <w:lang w:val="ru-RU"/>
              </w:rPr>
            </w:pPr>
          </w:p>
          <w:p w:rsidR="007977BD" w:rsidRPr="00C72B22" w:rsidRDefault="007977BD" w:rsidP="00C72B22">
            <w:pPr>
              <w:tabs>
                <w:tab w:val="left" w:pos="-2127"/>
                <w:tab w:val="right" w:pos="-1701"/>
                <w:tab w:val="left" w:pos="-426"/>
              </w:tabs>
              <w:ind w:left="992" w:right="284" w:hanging="811"/>
              <w:rPr>
                <w:i/>
                <w:sz w:val="20"/>
                <w:lang w:val="ru-RU"/>
              </w:rPr>
            </w:pPr>
            <w:r w:rsidRPr="00C72B22">
              <w:rPr>
                <w:i/>
                <w:sz w:val="20"/>
                <w:lang w:val="ru-RU"/>
              </w:rPr>
              <w:t xml:space="preserve">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77BD" w:rsidRPr="00B80F50" w:rsidRDefault="00634A50" w:rsidP="008175DB">
            <w:pPr>
              <w:tabs>
                <w:tab w:val="left" w:pos="3015"/>
              </w:tabs>
              <w:spacing w:before="60"/>
              <w:ind w:left="181" w:right="822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bg-BG"/>
              </w:rPr>
              <w:t>Докторантура</w:t>
            </w:r>
            <w:r w:rsidR="00B80F50">
              <w:rPr>
                <w:b/>
                <w:sz w:val="22"/>
                <w:lang w:val="bg-BG"/>
              </w:rPr>
              <w:t xml:space="preserve"> по научната специалност 05.02.05 “Финанси, парично обръщение, кредит и застраховка”</w:t>
            </w:r>
          </w:p>
          <w:p w:rsidR="007977BD" w:rsidRDefault="00634A50" w:rsidP="008175DB">
            <w:pPr>
              <w:tabs>
                <w:tab w:val="left" w:pos="3015"/>
              </w:tabs>
              <w:spacing w:before="60"/>
              <w:ind w:left="181" w:right="822"/>
              <w:jc w:val="both"/>
              <w:rPr>
                <w:i/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Тема на дисертационния труд: </w:t>
            </w:r>
            <w:r>
              <w:rPr>
                <w:b/>
                <w:i/>
                <w:sz w:val="22"/>
                <w:lang w:val="bg-BG"/>
              </w:rPr>
              <w:t>Оценка на инвестициите в реални активи</w:t>
            </w:r>
          </w:p>
          <w:p w:rsidR="00634A50" w:rsidRPr="00634A50" w:rsidRDefault="00634A50" w:rsidP="008175DB">
            <w:pPr>
              <w:tabs>
                <w:tab w:val="left" w:pos="3015"/>
              </w:tabs>
              <w:spacing w:before="60"/>
              <w:ind w:left="181" w:right="822"/>
              <w:jc w:val="both"/>
              <w:rPr>
                <w:i/>
                <w:sz w:val="22"/>
                <w:lang w:val="bg-BG"/>
              </w:rPr>
            </w:pPr>
            <w:r>
              <w:rPr>
                <w:i/>
                <w:sz w:val="22"/>
                <w:lang w:val="bg-BG"/>
              </w:rPr>
              <w:t>Защитена на 18  ноември 2004 г.</w:t>
            </w:r>
          </w:p>
          <w:p w:rsidR="007977BD" w:rsidRPr="00634A50" w:rsidRDefault="00634A50" w:rsidP="008175DB">
            <w:pPr>
              <w:tabs>
                <w:tab w:val="right" w:pos="2160"/>
                <w:tab w:val="left" w:pos="2520"/>
              </w:tabs>
              <w:spacing w:after="60"/>
              <w:ind w:left="181" w:right="822"/>
              <w:jc w:val="both"/>
              <w:rPr>
                <w:sz w:val="22"/>
                <w:lang w:val="ru-RU"/>
              </w:rPr>
            </w:pPr>
            <w:r>
              <w:rPr>
                <w:i/>
                <w:sz w:val="22"/>
                <w:lang w:val="bg-BG"/>
              </w:rPr>
              <w:t xml:space="preserve">Присъдена научна степен от ВАК – 18 януари 2005 г. </w:t>
            </w:r>
          </w:p>
        </w:tc>
      </w:tr>
      <w:tr w:rsidR="007977BD" w:rsidRPr="00634A50">
        <w:trPr>
          <w:cantSplit/>
        </w:trPr>
        <w:tc>
          <w:tcPr>
            <w:tcW w:w="326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977BD" w:rsidRPr="00C72B22" w:rsidRDefault="00C72B22" w:rsidP="008175DB">
            <w:pPr>
              <w:tabs>
                <w:tab w:val="right" w:pos="-2410"/>
                <w:tab w:val="left" w:pos="-1985"/>
              </w:tabs>
              <w:spacing w:before="60" w:after="60"/>
              <w:ind w:left="180" w:right="141"/>
              <w:jc w:val="both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bg-BG"/>
              </w:rPr>
              <w:t>Получена(и) степен</w:t>
            </w:r>
            <w:r w:rsidRPr="00C72B22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  <w:lang w:val="bg-BG"/>
              </w:rPr>
              <w:t>и</w:t>
            </w:r>
            <w:r w:rsidRPr="00C72B22">
              <w:rPr>
                <w:i/>
                <w:sz w:val="20"/>
                <w:lang w:val="ru-RU"/>
              </w:rPr>
              <w:t>)</w:t>
            </w:r>
            <w:r>
              <w:rPr>
                <w:i/>
                <w:sz w:val="20"/>
                <w:lang w:val="bg-BG"/>
              </w:rPr>
              <w:t xml:space="preserve"> или диплома </w:t>
            </w:r>
            <w:r w:rsidRPr="00C72B22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  <w:lang w:val="bg-BG"/>
              </w:rPr>
              <w:t>и</w:t>
            </w:r>
            <w:r w:rsidRPr="00C72B22">
              <w:rPr>
                <w:i/>
                <w:sz w:val="20"/>
                <w:lang w:val="ru-RU"/>
              </w:rPr>
              <w:t>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977BD" w:rsidRPr="00634A50" w:rsidRDefault="00634A50" w:rsidP="00634A50">
            <w:pPr>
              <w:tabs>
                <w:tab w:val="left" w:pos="3015"/>
              </w:tabs>
              <w:spacing w:before="60"/>
              <w:ind w:left="181" w:right="822"/>
              <w:jc w:val="both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Доктор по</w:t>
            </w:r>
            <w:r w:rsidR="007977BD" w:rsidRPr="00634A50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bg-BG"/>
              </w:rPr>
              <w:t>Финанси, парично обръщение, кредит и застраховка</w:t>
            </w:r>
          </w:p>
        </w:tc>
      </w:tr>
    </w:tbl>
    <w:p w:rsidR="007977BD" w:rsidRPr="00634A50" w:rsidRDefault="007977BD">
      <w:pPr>
        <w:rPr>
          <w:sz w:val="22"/>
          <w:lang w:val="ru-RU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670"/>
      </w:tblGrid>
      <w:tr w:rsidR="000014EB">
        <w:trPr>
          <w:cantSplit/>
        </w:trPr>
        <w:tc>
          <w:tcPr>
            <w:tcW w:w="326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14EB" w:rsidRPr="008C25F0" w:rsidRDefault="008C25F0">
            <w:pPr>
              <w:tabs>
                <w:tab w:val="right" w:pos="-2127"/>
                <w:tab w:val="left" w:pos="2694"/>
              </w:tabs>
              <w:spacing w:before="60" w:after="60"/>
              <w:ind w:left="180" w:right="720"/>
              <w:jc w:val="both"/>
              <w:rPr>
                <w:i/>
                <w:sz w:val="20"/>
                <w:lang w:val="bg-BG"/>
              </w:rPr>
            </w:pPr>
            <w:r>
              <w:rPr>
                <w:i/>
                <w:sz w:val="20"/>
                <w:lang w:val="bg-BG"/>
              </w:rPr>
              <w:t>Институция/</w:t>
            </w:r>
            <w:proofErr w:type="spellStart"/>
            <w:r>
              <w:rPr>
                <w:i/>
                <w:sz w:val="20"/>
                <w:lang w:val="bg-BG"/>
              </w:rPr>
              <w:t>Уч.заведение</w:t>
            </w:r>
            <w:proofErr w:type="spellEnd"/>
          </w:p>
        </w:tc>
        <w:tc>
          <w:tcPr>
            <w:tcW w:w="56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14EB" w:rsidRPr="008C25F0" w:rsidRDefault="000014EB">
            <w:pPr>
              <w:spacing w:before="60" w:after="60"/>
              <w:ind w:left="176"/>
              <w:rPr>
                <w:sz w:val="21"/>
                <w:lang w:val="bg-BG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1"/>
                    <w:lang w:val="en-GB"/>
                  </w:rPr>
                  <w:t>Western</w:t>
                </w:r>
              </w:smartTag>
              <w:r>
                <w:rPr>
                  <w:sz w:val="21"/>
                  <w:lang w:val="en-GB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1"/>
                    <w:lang w:val="en-GB"/>
                  </w:rPr>
                  <w:t>Illinois</w:t>
                </w:r>
              </w:smartTag>
              <w:r>
                <w:rPr>
                  <w:sz w:val="21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1"/>
                    <w:lang w:val="en-GB"/>
                  </w:rPr>
                  <w:t>University</w:t>
                </w:r>
              </w:smartTag>
            </w:smartTag>
            <w:r>
              <w:rPr>
                <w:sz w:val="21"/>
                <w:lang w:val="en-GB"/>
              </w:rPr>
              <w:t xml:space="preserve"> – </w:t>
            </w:r>
            <w:proofErr w:type="spellStart"/>
            <w:r w:rsidR="008C25F0">
              <w:rPr>
                <w:sz w:val="21"/>
                <w:lang w:val="bg-BG"/>
              </w:rPr>
              <w:t>Макомб</w:t>
            </w:r>
            <w:proofErr w:type="spellEnd"/>
            <w:r>
              <w:rPr>
                <w:sz w:val="21"/>
                <w:lang w:val="en-GB"/>
              </w:rPr>
              <w:t xml:space="preserve">, </w:t>
            </w:r>
            <w:proofErr w:type="spellStart"/>
            <w:r w:rsidR="008C25F0">
              <w:rPr>
                <w:sz w:val="21"/>
                <w:lang w:val="bg-BG"/>
              </w:rPr>
              <w:t>Илиноис</w:t>
            </w:r>
            <w:proofErr w:type="spellEnd"/>
            <w:r>
              <w:rPr>
                <w:sz w:val="21"/>
                <w:lang w:val="en-GB"/>
              </w:rPr>
              <w:t xml:space="preserve">, </w:t>
            </w:r>
            <w:r w:rsidR="008C25F0">
              <w:rPr>
                <w:sz w:val="21"/>
                <w:lang w:val="bg-BG"/>
              </w:rPr>
              <w:t>САЩ</w:t>
            </w:r>
          </w:p>
        </w:tc>
      </w:tr>
      <w:tr w:rsidR="000014EB">
        <w:trPr>
          <w:cantSplit/>
        </w:trPr>
        <w:tc>
          <w:tcPr>
            <w:tcW w:w="32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14EB" w:rsidRDefault="008C25F0">
            <w:pPr>
              <w:tabs>
                <w:tab w:val="left" w:pos="-2127"/>
                <w:tab w:val="right" w:pos="-1701"/>
                <w:tab w:val="left" w:pos="-426"/>
              </w:tabs>
              <w:ind w:left="992" w:right="284" w:hanging="811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bg-BG"/>
              </w:rPr>
              <w:t>Дата</w:t>
            </w:r>
            <w:r w:rsidR="000014EB">
              <w:rPr>
                <w:i/>
                <w:sz w:val="20"/>
                <w:lang w:val="en-GB"/>
              </w:rPr>
              <w:t xml:space="preserve">:       </w:t>
            </w:r>
            <w:r>
              <w:rPr>
                <w:i/>
                <w:sz w:val="20"/>
                <w:lang w:val="bg-BG"/>
              </w:rPr>
              <w:t>от</w:t>
            </w:r>
            <w:r w:rsidR="000014EB">
              <w:rPr>
                <w:i/>
                <w:sz w:val="20"/>
                <w:lang w:val="en-GB"/>
              </w:rPr>
              <w:t xml:space="preserve"> (</w:t>
            </w:r>
            <w:r>
              <w:rPr>
                <w:i/>
                <w:sz w:val="20"/>
                <w:lang w:val="bg-BG"/>
              </w:rPr>
              <w:t>месец</w:t>
            </w:r>
            <w:r w:rsidR="000014EB">
              <w:rPr>
                <w:i/>
                <w:sz w:val="20"/>
                <w:lang w:val="en-GB"/>
              </w:rPr>
              <w:t>/</w:t>
            </w:r>
            <w:r>
              <w:rPr>
                <w:i/>
                <w:sz w:val="20"/>
                <w:lang w:val="bg-BG"/>
              </w:rPr>
              <w:t>година</w:t>
            </w:r>
            <w:r w:rsidR="000014EB">
              <w:rPr>
                <w:i/>
                <w:sz w:val="20"/>
                <w:lang w:val="en-GB"/>
              </w:rPr>
              <w:t>)</w:t>
            </w:r>
          </w:p>
          <w:p w:rsidR="000014EB" w:rsidRDefault="000014EB">
            <w:pPr>
              <w:tabs>
                <w:tab w:val="left" w:pos="-2127"/>
                <w:tab w:val="right" w:pos="-1701"/>
                <w:tab w:val="left" w:pos="-426"/>
              </w:tabs>
              <w:ind w:left="992" w:right="284" w:hanging="811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 xml:space="preserve">                 </w:t>
            </w:r>
            <w:r w:rsidR="008C25F0">
              <w:rPr>
                <w:i/>
                <w:sz w:val="20"/>
                <w:lang w:val="bg-BG"/>
              </w:rPr>
              <w:t>до</w:t>
            </w:r>
            <w:r>
              <w:rPr>
                <w:i/>
                <w:sz w:val="20"/>
                <w:lang w:val="en-GB"/>
              </w:rPr>
              <w:t xml:space="preserve"> </w:t>
            </w:r>
            <w:r w:rsidR="008C25F0">
              <w:rPr>
                <w:i/>
                <w:sz w:val="20"/>
                <w:lang w:val="bg-BG"/>
              </w:rPr>
              <w:t>месец</w:t>
            </w:r>
            <w:r w:rsidR="008C25F0">
              <w:rPr>
                <w:i/>
                <w:sz w:val="20"/>
                <w:lang w:val="en-GB"/>
              </w:rPr>
              <w:t>/</w:t>
            </w:r>
            <w:r w:rsidR="008C25F0">
              <w:rPr>
                <w:i/>
                <w:sz w:val="20"/>
                <w:lang w:val="bg-BG"/>
              </w:rPr>
              <w:t>година</w:t>
            </w:r>
            <w:r w:rsidR="008C25F0">
              <w:rPr>
                <w:i/>
                <w:sz w:val="20"/>
                <w:lang w:val="en-GB"/>
              </w:rPr>
              <w:t>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14EB" w:rsidRPr="0030696D" w:rsidRDefault="008C25F0">
            <w:pPr>
              <w:tabs>
                <w:tab w:val="right" w:pos="2160"/>
                <w:tab w:val="left" w:pos="2520"/>
              </w:tabs>
              <w:spacing w:before="60"/>
              <w:ind w:left="181" w:right="822"/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август</w:t>
            </w:r>
            <w:r w:rsidR="000014EB">
              <w:rPr>
                <w:sz w:val="22"/>
                <w:lang w:val="en-US"/>
              </w:rPr>
              <w:t xml:space="preserve"> 1995</w:t>
            </w:r>
            <w:r w:rsidR="0030696D">
              <w:rPr>
                <w:sz w:val="22"/>
                <w:lang w:val="en-US"/>
              </w:rPr>
              <w:t xml:space="preserve"> </w:t>
            </w:r>
          </w:p>
          <w:p w:rsidR="000014EB" w:rsidRPr="0030696D" w:rsidRDefault="008C25F0">
            <w:pPr>
              <w:tabs>
                <w:tab w:val="right" w:pos="2160"/>
                <w:tab w:val="left" w:pos="2520"/>
              </w:tabs>
              <w:spacing w:after="60"/>
              <w:ind w:left="181" w:right="822"/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юли</w:t>
            </w:r>
            <w:r w:rsidR="000014EB">
              <w:rPr>
                <w:sz w:val="22"/>
                <w:lang w:val="en-US"/>
              </w:rPr>
              <w:t xml:space="preserve"> 1996</w:t>
            </w:r>
            <w:r w:rsidR="0030696D">
              <w:rPr>
                <w:sz w:val="22"/>
                <w:lang w:val="bg-BG"/>
              </w:rPr>
              <w:t xml:space="preserve"> </w:t>
            </w:r>
          </w:p>
        </w:tc>
      </w:tr>
      <w:tr w:rsidR="000014EB" w:rsidRPr="0036723C">
        <w:trPr>
          <w:cantSplit/>
        </w:trPr>
        <w:tc>
          <w:tcPr>
            <w:tcW w:w="326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14EB" w:rsidRDefault="008C25F0">
            <w:pPr>
              <w:tabs>
                <w:tab w:val="right" w:pos="-2410"/>
                <w:tab w:val="left" w:pos="-1985"/>
              </w:tabs>
              <w:spacing w:before="60" w:after="60"/>
              <w:ind w:left="180" w:right="141"/>
              <w:jc w:val="both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bg-BG"/>
              </w:rPr>
              <w:t>Получена(и) степен</w:t>
            </w:r>
            <w:r w:rsidR="000014EB">
              <w:rPr>
                <w:i/>
                <w:sz w:val="20"/>
                <w:lang w:val="en-GB"/>
              </w:rPr>
              <w:t>(</w:t>
            </w:r>
            <w:r>
              <w:rPr>
                <w:i/>
                <w:sz w:val="20"/>
                <w:lang w:val="bg-BG"/>
              </w:rPr>
              <w:t>и</w:t>
            </w:r>
            <w:r w:rsidR="000014EB">
              <w:rPr>
                <w:i/>
                <w:sz w:val="20"/>
                <w:lang w:val="en-GB"/>
              </w:rPr>
              <w:t>)</w:t>
            </w:r>
            <w:r>
              <w:rPr>
                <w:i/>
                <w:sz w:val="20"/>
                <w:lang w:val="bg-BG"/>
              </w:rPr>
              <w:t xml:space="preserve"> или диплома </w:t>
            </w:r>
            <w:r w:rsidR="000014EB">
              <w:rPr>
                <w:i/>
                <w:sz w:val="20"/>
                <w:lang w:val="en-GB"/>
              </w:rPr>
              <w:t>(</w:t>
            </w:r>
            <w:r>
              <w:rPr>
                <w:i/>
                <w:sz w:val="20"/>
                <w:lang w:val="bg-BG"/>
              </w:rPr>
              <w:t>и</w:t>
            </w:r>
            <w:r w:rsidR="000014EB">
              <w:rPr>
                <w:i/>
                <w:sz w:val="20"/>
                <w:lang w:val="en-GB"/>
              </w:rPr>
              <w:t>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14EB" w:rsidRDefault="008C25F0">
            <w:pPr>
              <w:tabs>
                <w:tab w:val="right" w:pos="2160"/>
                <w:tab w:val="left" w:pos="2520"/>
              </w:tabs>
              <w:spacing w:before="60" w:after="60"/>
              <w:ind w:left="180" w:right="142"/>
              <w:jc w:val="both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Магистър по икономика</w:t>
            </w:r>
          </w:p>
          <w:p w:rsidR="00A75DD1" w:rsidRPr="00A75DD1" w:rsidRDefault="00A75DD1">
            <w:pPr>
              <w:tabs>
                <w:tab w:val="right" w:pos="2160"/>
                <w:tab w:val="left" w:pos="2520"/>
              </w:tabs>
              <w:spacing w:before="60" w:after="60"/>
              <w:ind w:left="180" w:right="142"/>
              <w:jc w:val="both"/>
              <w:rPr>
                <w:sz w:val="22"/>
                <w:lang w:val="bg-BG"/>
              </w:rPr>
            </w:pPr>
            <w:r w:rsidRPr="00A75DD1">
              <w:rPr>
                <w:sz w:val="22"/>
                <w:lang w:val="bg-BG"/>
              </w:rPr>
              <w:t>(</w:t>
            </w:r>
            <w:r w:rsidR="0036723C">
              <w:rPr>
                <w:sz w:val="22"/>
                <w:lang w:val="bg-BG"/>
              </w:rPr>
              <w:t>Обучението в магистърската програма е ф</w:t>
            </w:r>
            <w:r w:rsidRPr="00A75DD1">
              <w:rPr>
                <w:sz w:val="22"/>
                <w:lang w:val="bg-BG"/>
              </w:rPr>
              <w:t xml:space="preserve">инансирано </w:t>
            </w:r>
            <w:r w:rsidR="0036723C">
              <w:rPr>
                <w:sz w:val="22"/>
                <w:lang w:val="bg-BG"/>
              </w:rPr>
              <w:t>със</w:t>
            </w:r>
            <w:r w:rsidRPr="00A75DD1">
              <w:rPr>
                <w:sz w:val="22"/>
                <w:lang w:val="bg-BG"/>
              </w:rPr>
              <w:t xml:space="preserve"> стипендия “</w:t>
            </w:r>
            <w:proofErr w:type="spellStart"/>
            <w:r w:rsidRPr="00A75DD1">
              <w:rPr>
                <w:sz w:val="22"/>
                <w:lang w:val="bg-BG"/>
              </w:rPr>
              <w:t>Фулбрайт</w:t>
            </w:r>
            <w:proofErr w:type="spellEnd"/>
            <w:r w:rsidRPr="00A75DD1">
              <w:rPr>
                <w:sz w:val="22"/>
                <w:lang w:val="bg-BG"/>
              </w:rPr>
              <w:t>”)</w:t>
            </w:r>
          </w:p>
        </w:tc>
      </w:tr>
    </w:tbl>
    <w:p w:rsidR="000014EB" w:rsidRPr="007977BD" w:rsidRDefault="000014EB">
      <w:pPr>
        <w:jc w:val="both"/>
        <w:rPr>
          <w:b/>
          <w:sz w:val="22"/>
          <w:lang w:val="en-US"/>
        </w:rPr>
      </w:pPr>
    </w:p>
    <w:tbl>
      <w:tblPr>
        <w:tblW w:w="8931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670"/>
      </w:tblGrid>
      <w:tr w:rsidR="008C25F0" w:rsidRPr="00A75DD1">
        <w:trPr>
          <w:cantSplit/>
        </w:trPr>
        <w:tc>
          <w:tcPr>
            <w:tcW w:w="326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25F0" w:rsidRPr="008C25F0" w:rsidRDefault="008C25F0" w:rsidP="00A66AE4">
            <w:pPr>
              <w:tabs>
                <w:tab w:val="right" w:pos="-2127"/>
                <w:tab w:val="left" w:pos="2694"/>
              </w:tabs>
              <w:spacing w:before="60" w:after="60"/>
              <w:ind w:left="180" w:right="720"/>
              <w:jc w:val="both"/>
              <w:rPr>
                <w:i/>
                <w:sz w:val="20"/>
                <w:lang w:val="bg-BG"/>
              </w:rPr>
            </w:pPr>
            <w:r>
              <w:rPr>
                <w:i/>
                <w:sz w:val="20"/>
                <w:lang w:val="bg-BG"/>
              </w:rPr>
              <w:t>Институция/</w:t>
            </w:r>
            <w:proofErr w:type="spellStart"/>
            <w:r>
              <w:rPr>
                <w:i/>
                <w:sz w:val="20"/>
                <w:lang w:val="bg-BG"/>
              </w:rPr>
              <w:t>Уч.заведение</w:t>
            </w:r>
            <w:proofErr w:type="spellEnd"/>
          </w:p>
        </w:tc>
        <w:tc>
          <w:tcPr>
            <w:tcW w:w="56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25F0" w:rsidRPr="00987231" w:rsidRDefault="00987231">
            <w:pPr>
              <w:tabs>
                <w:tab w:val="right" w:pos="2160"/>
                <w:tab w:val="left" w:pos="2520"/>
              </w:tabs>
              <w:spacing w:before="60" w:after="60"/>
              <w:ind w:left="180" w:right="142"/>
              <w:jc w:val="both"/>
              <w:rPr>
                <w:sz w:val="21"/>
                <w:lang w:val="bg-BG"/>
              </w:rPr>
            </w:pPr>
            <w:r>
              <w:rPr>
                <w:sz w:val="21"/>
                <w:lang w:val="bg-BG"/>
              </w:rPr>
              <w:t>Университет за национално и световно стопанство – София, България</w:t>
            </w:r>
          </w:p>
        </w:tc>
      </w:tr>
      <w:tr w:rsidR="008C25F0" w:rsidRPr="0030696D">
        <w:trPr>
          <w:cantSplit/>
        </w:trPr>
        <w:tc>
          <w:tcPr>
            <w:tcW w:w="32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25F0" w:rsidRPr="00A75DD1" w:rsidRDefault="008C25F0" w:rsidP="00A66AE4">
            <w:pPr>
              <w:tabs>
                <w:tab w:val="left" w:pos="-2127"/>
                <w:tab w:val="right" w:pos="-1701"/>
                <w:tab w:val="left" w:pos="-426"/>
              </w:tabs>
              <w:ind w:left="992" w:right="284" w:hanging="811"/>
              <w:rPr>
                <w:i/>
                <w:sz w:val="20"/>
                <w:lang w:val="bg-BG"/>
              </w:rPr>
            </w:pPr>
            <w:r>
              <w:rPr>
                <w:i/>
                <w:sz w:val="20"/>
                <w:lang w:val="bg-BG"/>
              </w:rPr>
              <w:t>Дата</w:t>
            </w:r>
            <w:r w:rsidRPr="00A75DD1">
              <w:rPr>
                <w:i/>
                <w:sz w:val="20"/>
                <w:lang w:val="bg-BG"/>
              </w:rPr>
              <w:t xml:space="preserve">:       </w:t>
            </w:r>
            <w:r>
              <w:rPr>
                <w:i/>
                <w:sz w:val="20"/>
                <w:lang w:val="bg-BG"/>
              </w:rPr>
              <w:t>от</w:t>
            </w:r>
            <w:r w:rsidRPr="00A75DD1">
              <w:rPr>
                <w:i/>
                <w:sz w:val="20"/>
                <w:lang w:val="bg-BG"/>
              </w:rPr>
              <w:t xml:space="preserve"> (</w:t>
            </w:r>
            <w:r>
              <w:rPr>
                <w:i/>
                <w:sz w:val="20"/>
                <w:lang w:val="bg-BG"/>
              </w:rPr>
              <w:t>месец</w:t>
            </w:r>
            <w:r w:rsidRPr="00A75DD1">
              <w:rPr>
                <w:i/>
                <w:sz w:val="20"/>
                <w:lang w:val="bg-BG"/>
              </w:rPr>
              <w:t>/</w:t>
            </w:r>
            <w:r>
              <w:rPr>
                <w:i/>
                <w:sz w:val="20"/>
                <w:lang w:val="bg-BG"/>
              </w:rPr>
              <w:t>година</w:t>
            </w:r>
            <w:r w:rsidRPr="00A75DD1">
              <w:rPr>
                <w:i/>
                <w:sz w:val="20"/>
                <w:lang w:val="bg-BG"/>
              </w:rPr>
              <w:t>)</w:t>
            </w:r>
          </w:p>
          <w:p w:rsidR="008C25F0" w:rsidRPr="00A75DD1" w:rsidRDefault="008C25F0" w:rsidP="00A66AE4">
            <w:pPr>
              <w:tabs>
                <w:tab w:val="left" w:pos="-2127"/>
                <w:tab w:val="right" w:pos="-1701"/>
                <w:tab w:val="left" w:pos="-426"/>
              </w:tabs>
              <w:ind w:left="992" w:right="284" w:hanging="811"/>
              <w:rPr>
                <w:i/>
                <w:sz w:val="20"/>
                <w:lang w:val="bg-BG"/>
              </w:rPr>
            </w:pPr>
            <w:r w:rsidRPr="00A75DD1">
              <w:rPr>
                <w:i/>
                <w:sz w:val="20"/>
                <w:lang w:val="bg-BG"/>
              </w:rPr>
              <w:t xml:space="preserve">                 </w:t>
            </w:r>
            <w:r>
              <w:rPr>
                <w:i/>
                <w:sz w:val="20"/>
                <w:lang w:val="bg-BG"/>
              </w:rPr>
              <w:t>до</w:t>
            </w:r>
            <w:r w:rsidRPr="00A75DD1">
              <w:rPr>
                <w:i/>
                <w:sz w:val="20"/>
                <w:lang w:val="bg-BG"/>
              </w:rPr>
              <w:t xml:space="preserve"> </w:t>
            </w:r>
            <w:r>
              <w:rPr>
                <w:i/>
                <w:sz w:val="20"/>
                <w:lang w:val="bg-BG"/>
              </w:rPr>
              <w:t>месец</w:t>
            </w:r>
            <w:r w:rsidRPr="00A75DD1">
              <w:rPr>
                <w:i/>
                <w:sz w:val="20"/>
                <w:lang w:val="bg-BG"/>
              </w:rPr>
              <w:t>/</w:t>
            </w:r>
            <w:r>
              <w:rPr>
                <w:i/>
                <w:sz w:val="20"/>
                <w:lang w:val="bg-BG"/>
              </w:rPr>
              <w:t>година</w:t>
            </w:r>
            <w:r w:rsidRPr="00A75DD1">
              <w:rPr>
                <w:i/>
                <w:sz w:val="20"/>
                <w:lang w:val="bg-BG"/>
              </w:rPr>
              <w:t>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25F0" w:rsidRPr="0030696D" w:rsidRDefault="00987231">
            <w:pPr>
              <w:tabs>
                <w:tab w:val="right" w:pos="2160"/>
                <w:tab w:val="left" w:pos="2520"/>
              </w:tabs>
              <w:spacing w:before="60"/>
              <w:ind w:left="181" w:right="822"/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септември</w:t>
            </w:r>
            <w:r w:rsidR="008C25F0" w:rsidRPr="0030696D">
              <w:rPr>
                <w:sz w:val="22"/>
                <w:lang w:val="bg-BG"/>
              </w:rPr>
              <w:t xml:space="preserve"> 1980</w:t>
            </w:r>
            <w:r w:rsidR="0030696D">
              <w:rPr>
                <w:sz w:val="22"/>
                <w:lang w:val="bg-BG"/>
              </w:rPr>
              <w:t xml:space="preserve"> </w:t>
            </w:r>
            <w:r w:rsidR="008C25F0" w:rsidRPr="0030696D">
              <w:rPr>
                <w:sz w:val="22"/>
                <w:lang w:val="bg-BG"/>
              </w:rPr>
              <w:t xml:space="preserve"> </w:t>
            </w:r>
          </w:p>
          <w:p w:rsidR="008C25F0" w:rsidRPr="0030696D" w:rsidRDefault="00987231">
            <w:pPr>
              <w:tabs>
                <w:tab w:val="right" w:pos="2160"/>
                <w:tab w:val="left" w:pos="2520"/>
              </w:tabs>
              <w:spacing w:after="60"/>
              <w:ind w:left="181" w:right="822"/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октомври</w:t>
            </w:r>
            <w:r w:rsidR="008C25F0" w:rsidRPr="0030696D">
              <w:rPr>
                <w:sz w:val="22"/>
                <w:lang w:val="bg-BG"/>
              </w:rPr>
              <w:t xml:space="preserve">  1985</w:t>
            </w:r>
            <w:r w:rsidR="0030696D">
              <w:rPr>
                <w:sz w:val="22"/>
                <w:lang w:val="bg-BG"/>
              </w:rPr>
              <w:t xml:space="preserve"> </w:t>
            </w:r>
          </w:p>
        </w:tc>
      </w:tr>
      <w:tr w:rsidR="008C25F0" w:rsidRPr="0030696D">
        <w:trPr>
          <w:cantSplit/>
        </w:trPr>
        <w:tc>
          <w:tcPr>
            <w:tcW w:w="326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C25F0" w:rsidRPr="0030696D" w:rsidRDefault="008C25F0" w:rsidP="00A66AE4">
            <w:pPr>
              <w:tabs>
                <w:tab w:val="right" w:pos="-2410"/>
                <w:tab w:val="left" w:pos="-1985"/>
              </w:tabs>
              <w:spacing w:before="60" w:after="60"/>
              <w:ind w:left="180" w:right="141"/>
              <w:jc w:val="both"/>
              <w:rPr>
                <w:i/>
                <w:sz w:val="20"/>
                <w:lang w:val="bg-BG"/>
              </w:rPr>
            </w:pPr>
            <w:r>
              <w:rPr>
                <w:i/>
                <w:sz w:val="20"/>
                <w:lang w:val="bg-BG"/>
              </w:rPr>
              <w:t>Получена(и) степен</w:t>
            </w:r>
            <w:r w:rsidRPr="0030696D">
              <w:rPr>
                <w:i/>
                <w:sz w:val="20"/>
                <w:lang w:val="bg-BG"/>
              </w:rPr>
              <w:t>(</w:t>
            </w:r>
            <w:r>
              <w:rPr>
                <w:i/>
                <w:sz w:val="20"/>
                <w:lang w:val="bg-BG"/>
              </w:rPr>
              <w:t>и</w:t>
            </w:r>
            <w:r w:rsidRPr="0030696D">
              <w:rPr>
                <w:i/>
                <w:sz w:val="20"/>
                <w:lang w:val="bg-BG"/>
              </w:rPr>
              <w:t>)</w:t>
            </w:r>
            <w:r>
              <w:rPr>
                <w:i/>
                <w:sz w:val="20"/>
                <w:lang w:val="bg-BG"/>
              </w:rPr>
              <w:t xml:space="preserve"> или диплома </w:t>
            </w:r>
            <w:r w:rsidRPr="0030696D">
              <w:rPr>
                <w:i/>
                <w:sz w:val="20"/>
                <w:lang w:val="bg-BG"/>
              </w:rPr>
              <w:t>(</w:t>
            </w:r>
            <w:r>
              <w:rPr>
                <w:i/>
                <w:sz w:val="20"/>
                <w:lang w:val="bg-BG"/>
              </w:rPr>
              <w:t>и</w:t>
            </w:r>
            <w:r w:rsidRPr="0030696D">
              <w:rPr>
                <w:i/>
                <w:sz w:val="20"/>
                <w:lang w:val="bg-BG"/>
              </w:rPr>
              <w:t>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C25F0" w:rsidRPr="00987231" w:rsidRDefault="0036723C">
            <w:pPr>
              <w:tabs>
                <w:tab w:val="right" w:pos="2160"/>
                <w:tab w:val="left" w:pos="2520"/>
              </w:tabs>
              <w:spacing w:before="60" w:after="60"/>
              <w:ind w:left="180"/>
              <w:jc w:val="both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И</w:t>
            </w:r>
            <w:r w:rsidR="00987231">
              <w:rPr>
                <w:b/>
                <w:sz w:val="22"/>
                <w:lang w:val="bg-BG"/>
              </w:rPr>
              <w:t>кономи</w:t>
            </w:r>
            <w:r>
              <w:rPr>
                <w:b/>
                <w:sz w:val="22"/>
                <w:lang w:val="bg-BG"/>
              </w:rPr>
              <w:t>ст, специалност “Финанси и кредит”</w:t>
            </w:r>
          </w:p>
        </w:tc>
      </w:tr>
    </w:tbl>
    <w:p w:rsidR="000014EB" w:rsidRPr="0030696D" w:rsidRDefault="000014EB">
      <w:pPr>
        <w:rPr>
          <w:sz w:val="22"/>
          <w:lang w:val="bg-BG"/>
        </w:rPr>
      </w:pPr>
    </w:p>
    <w:p w:rsidR="000014EB" w:rsidRPr="0030696D" w:rsidRDefault="008C25F0">
      <w:pPr>
        <w:numPr>
          <w:ilvl w:val="0"/>
          <w:numId w:val="5"/>
        </w:numPr>
        <w:jc w:val="both"/>
        <w:rPr>
          <w:b/>
          <w:sz w:val="22"/>
          <w:lang w:val="bg-BG"/>
        </w:rPr>
      </w:pPr>
      <w:r>
        <w:rPr>
          <w:b/>
          <w:sz w:val="22"/>
          <w:lang w:val="bg-BG"/>
        </w:rPr>
        <w:t>Езици</w:t>
      </w:r>
      <w:r w:rsidR="000014EB" w:rsidRPr="0030696D">
        <w:rPr>
          <w:b/>
          <w:sz w:val="22"/>
          <w:lang w:val="bg-BG"/>
        </w:rPr>
        <w:t>:</w:t>
      </w:r>
    </w:p>
    <w:p w:rsidR="000014EB" w:rsidRPr="0030696D" w:rsidRDefault="000014EB">
      <w:pPr>
        <w:jc w:val="both"/>
        <w:rPr>
          <w:b/>
          <w:sz w:val="22"/>
          <w:lang w:val="bg-BG"/>
        </w:rPr>
      </w:pPr>
    </w:p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34"/>
        <w:gridCol w:w="2232"/>
        <w:gridCol w:w="2232"/>
        <w:gridCol w:w="2184"/>
      </w:tblGrid>
      <w:tr w:rsidR="000014EB">
        <w:trPr>
          <w:cantSplit/>
        </w:trPr>
        <w:tc>
          <w:tcPr>
            <w:tcW w:w="2234" w:type="dxa"/>
          </w:tcPr>
          <w:p w:rsidR="000014EB" w:rsidRPr="008C25F0" w:rsidRDefault="008C25F0">
            <w:pPr>
              <w:jc w:val="center"/>
              <w:rPr>
                <w:i/>
                <w:sz w:val="20"/>
                <w:lang w:val="bg-BG"/>
              </w:rPr>
            </w:pPr>
            <w:r>
              <w:rPr>
                <w:i/>
                <w:sz w:val="20"/>
                <w:lang w:val="bg-BG"/>
              </w:rPr>
              <w:t>Език</w:t>
            </w:r>
          </w:p>
        </w:tc>
        <w:tc>
          <w:tcPr>
            <w:tcW w:w="2232" w:type="dxa"/>
          </w:tcPr>
          <w:p w:rsidR="000014EB" w:rsidRPr="008C25F0" w:rsidRDefault="0068633F">
            <w:pPr>
              <w:jc w:val="center"/>
              <w:rPr>
                <w:i/>
                <w:sz w:val="20"/>
                <w:lang w:val="bg-BG"/>
              </w:rPr>
            </w:pPr>
            <w:r>
              <w:rPr>
                <w:i/>
                <w:sz w:val="20"/>
                <w:lang w:val="bg-BG"/>
              </w:rPr>
              <w:t>Четене</w:t>
            </w:r>
          </w:p>
        </w:tc>
        <w:tc>
          <w:tcPr>
            <w:tcW w:w="2232" w:type="dxa"/>
          </w:tcPr>
          <w:p w:rsidR="000014EB" w:rsidRPr="008C25F0" w:rsidRDefault="0068633F">
            <w:pPr>
              <w:jc w:val="center"/>
              <w:rPr>
                <w:i/>
                <w:sz w:val="20"/>
                <w:lang w:val="bg-BG"/>
              </w:rPr>
            </w:pPr>
            <w:r>
              <w:rPr>
                <w:i/>
                <w:sz w:val="20"/>
                <w:lang w:val="bg-BG"/>
              </w:rPr>
              <w:t>Говорене</w:t>
            </w:r>
          </w:p>
        </w:tc>
        <w:tc>
          <w:tcPr>
            <w:tcW w:w="2184" w:type="dxa"/>
          </w:tcPr>
          <w:p w:rsidR="000014EB" w:rsidRPr="0068633F" w:rsidRDefault="0068633F">
            <w:pPr>
              <w:jc w:val="center"/>
              <w:rPr>
                <w:i/>
                <w:sz w:val="20"/>
                <w:lang w:val="bg-BG"/>
              </w:rPr>
            </w:pPr>
            <w:r>
              <w:rPr>
                <w:i/>
                <w:sz w:val="20"/>
                <w:lang w:val="bg-BG"/>
              </w:rPr>
              <w:t>Писане</w:t>
            </w:r>
          </w:p>
        </w:tc>
      </w:tr>
      <w:tr w:rsidR="000014EB">
        <w:trPr>
          <w:cantSplit/>
        </w:trPr>
        <w:tc>
          <w:tcPr>
            <w:tcW w:w="2234" w:type="dxa"/>
          </w:tcPr>
          <w:p w:rsidR="000014EB" w:rsidRPr="0068633F" w:rsidRDefault="0068633F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Български</w:t>
            </w:r>
          </w:p>
        </w:tc>
        <w:tc>
          <w:tcPr>
            <w:tcW w:w="2232" w:type="dxa"/>
          </w:tcPr>
          <w:p w:rsidR="000014EB" w:rsidRDefault="000014E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2232" w:type="dxa"/>
          </w:tcPr>
          <w:p w:rsidR="000014EB" w:rsidRDefault="000014E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2184" w:type="dxa"/>
          </w:tcPr>
          <w:p w:rsidR="000014EB" w:rsidRDefault="000014E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</w:tr>
      <w:tr w:rsidR="000014EB">
        <w:trPr>
          <w:cantSplit/>
        </w:trPr>
        <w:tc>
          <w:tcPr>
            <w:tcW w:w="2234" w:type="dxa"/>
          </w:tcPr>
          <w:p w:rsidR="000014EB" w:rsidRPr="0068633F" w:rsidRDefault="0068633F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Английски</w:t>
            </w:r>
          </w:p>
        </w:tc>
        <w:tc>
          <w:tcPr>
            <w:tcW w:w="2232" w:type="dxa"/>
          </w:tcPr>
          <w:p w:rsidR="000014EB" w:rsidRDefault="000014E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2232" w:type="dxa"/>
          </w:tcPr>
          <w:p w:rsidR="000014EB" w:rsidRDefault="000014E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2184" w:type="dxa"/>
          </w:tcPr>
          <w:p w:rsidR="000014EB" w:rsidRDefault="000014E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</w:tr>
      <w:tr w:rsidR="000014EB">
        <w:trPr>
          <w:cantSplit/>
        </w:trPr>
        <w:tc>
          <w:tcPr>
            <w:tcW w:w="2234" w:type="dxa"/>
          </w:tcPr>
          <w:p w:rsidR="000014EB" w:rsidRPr="0068633F" w:rsidRDefault="0068633F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Руски</w:t>
            </w:r>
          </w:p>
        </w:tc>
        <w:tc>
          <w:tcPr>
            <w:tcW w:w="2232" w:type="dxa"/>
          </w:tcPr>
          <w:p w:rsidR="000014EB" w:rsidRDefault="000014E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2232" w:type="dxa"/>
          </w:tcPr>
          <w:p w:rsidR="000014EB" w:rsidRDefault="000014E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2184" w:type="dxa"/>
          </w:tcPr>
          <w:p w:rsidR="000014EB" w:rsidRDefault="000014E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</w:tr>
    </w:tbl>
    <w:p w:rsidR="000014EB" w:rsidRPr="0068633F" w:rsidRDefault="000014EB">
      <w:pPr>
        <w:pStyle w:val="Heading1"/>
        <w:rPr>
          <w:rFonts w:ascii="Times New Roman" w:hAnsi="Times New Roman"/>
          <w:b w:val="0"/>
          <w:i/>
          <w:noProof w:val="0"/>
          <w:sz w:val="20"/>
          <w:lang w:val="bg-BG"/>
        </w:rPr>
      </w:pPr>
      <w:r>
        <w:rPr>
          <w:rFonts w:ascii="Times New Roman" w:hAnsi="Times New Roman"/>
          <w:b w:val="0"/>
          <w:i/>
          <w:noProof w:val="0"/>
          <w:sz w:val="22"/>
          <w:lang w:val="en-GB"/>
        </w:rPr>
        <w:t xml:space="preserve">  </w:t>
      </w:r>
      <w:r>
        <w:rPr>
          <w:rFonts w:ascii="Times New Roman" w:hAnsi="Times New Roman"/>
          <w:b w:val="0"/>
          <w:i/>
          <w:noProof w:val="0"/>
          <w:sz w:val="20"/>
          <w:lang w:val="en-GB"/>
        </w:rPr>
        <w:t>(</w:t>
      </w:r>
      <w:r w:rsidR="0068633F">
        <w:rPr>
          <w:rFonts w:ascii="Times New Roman" w:hAnsi="Times New Roman"/>
          <w:b w:val="0"/>
          <w:i/>
          <w:noProof w:val="0"/>
          <w:sz w:val="20"/>
          <w:lang w:val="bg-BG"/>
        </w:rPr>
        <w:t>Скала</w:t>
      </w:r>
      <w:r>
        <w:rPr>
          <w:rFonts w:ascii="Times New Roman" w:hAnsi="Times New Roman"/>
          <w:b w:val="0"/>
          <w:i/>
          <w:noProof w:val="0"/>
          <w:sz w:val="20"/>
          <w:lang w:val="en-GB"/>
        </w:rPr>
        <w:t>: 5:</w:t>
      </w:r>
      <w:r w:rsidR="00650F85">
        <w:rPr>
          <w:rFonts w:ascii="Times New Roman" w:hAnsi="Times New Roman"/>
          <w:b w:val="0"/>
          <w:i/>
          <w:noProof w:val="0"/>
          <w:sz w:val="20"/>
          <w:lang w:val="bg-BG"/>
        </w:rPr>
        <w:t xml:space="preserve"> </w:t>
      </w:r>
      <w:r w:rsidR="0068633F">
        <w:rPr>
          <w:rFonts w:ascii="Times New Roman" w:hAnsi="Times New Roman"/>
          <w:b w:val="0"/>
          <w:i/>
          <w:noProof w:val="0"/>
          <w:sz w:val="20"/>
          <w:lang w:val="bg-BG"/>
        </w:rPr>
        <w:t>свободно</w:t>
      </w:r>
      <w:r>
        <w:rPr>
          <w:rFonts w:ascii="Times New Roman" w:hAnsi="Times New Roman"/>
          <w:b w:val="0"/>
          <w:i/>
          <w:noProof w:val="0"/>
          <w:sz w:val="20"/>
          <w:lang w:val="en-GB"/>
        </w:rPr>
        <w:t xml:space="preserve">, 4: </w:t>
      </w:r>
      <w:proofErr w:type="spellStart"/>
      <w:r w:rsidR="0068633F">
        <w:rPr>
          <w:rFonts w:ascii="Times New Roman" w:hAnsi="Times New Roman"/>
          <w:b w:val="0"/>
          <w:i/>
          <w:noProof w:val="0"/>
          <w:sz w:val="20"/>
          <w:lang w:val="bg-BG"/>
        </w:rPr>
        <w:t>мн.добре</w:t>
      </w:r>
      <w:proofErr w:type="spellEnd"/>
      <w:r>
        <w:rPr>
          <w:rFonts w:ascii="Times New Roman" w:hAnsi="Times New Roman"/>
          <w:b w:val="0"/>
          <w:i/>
          <w:noProof w:val="0"/>
          <w:sz w:val="20"/>
          <w:lang w:val="en-GB"/>
        </w:rPr>
        <w:t>, 3:</w:t>
      </w:r>
      <w:r w:rsidR="0068633F">
        <w:rPr>
          <w:rFonts w:ascii="Times New Roman" w:hAnsi="Times New Roman"/>
          <w:b w:val="0"/>
          <w:i/>
          <w:noProof w:val="0"/>
          <w:sz w:val="20"/>
          <w:lang w:val="bg-BG"/>
        </w:rPr>
        <w:t>добре</w:t>
      </w:r>
      <w:r>
        <w:rPr>
          <w:rFonts w:ascii="Times New Roman" w:hAnsi="Times New Roman"/>
          <w:b w:val="0"/>
          <w:i/>
          <w:noProof w:val="0"/>
          <w:sz w:val="20"/>
          <w:lang w:val="en-GB"/>
        </w:rPr>
        <w:t>, 2:</w:t>
      </w:r>
      <w:r w:rsidR="0068633F">
        <w:rPr>
          <w:rFonts w:ascii="Times New Roman" w:hAnsi="Times New Roman"/>
          <w:b w:val="0"/>
          <w:i/>
          <w:noProof w:val="0"/>
          <w:sz w:val="20"/>
          <w:lang w:val="bg-BG"/>
        </w:rPr>
        <w:t>основни познания</w:t>
      </w:r>
      <w:r>
        <w:rPr>
          <w:rFonts w:ascii="Times New Roman" w:hAnsi="Times New Roman"/>
          <w:b w:val="0"/>
          <w:i/>
          <w:noProof w:val="0"/>
          <w:sz w:val="20"/>
          <w:lang w:val="en-GB"/>
        </w:rPr>
        <w:t>, 1:</w:t>
      </w:r>
      <w:r w:rsidR="0068633F">
        <w:rPr>
          <w:rFonts w:ascii="Times New Roman" w:hAnsi="Times New Roman"/>
          <w:b w:val="0"/>
          <w:i/>
          <w:noProof w:val="0"/>
          <w:sz w:val="20"/>
          <w:lang w:val="bg-BG"/>
        </w:rPr>
        <w:t xml:space="preserve"> слабо познаване</w:t>
      </w:r>
    </w:p>
    <w:p w:rsidR="000014EB" w:rsidRDefault="000014EB" w:rsidP="00650F85">
      <w:pPr>
        <w:tabs>
          <w:tab w:val="left" w:pos="284"/>
        </w:tabs>
        <w:jc w:val="both"/>
        <w:rPr>
          <w:sz w:val="22"/>
          <w:lang w:val="en-GB"/>
        </w:rPr>
      </w:pPr>
      <w:r>
        <w:rPr>
          <w:sz w:val="22"/>
          <w:lang w:val="en-US"/>
        </w:rPr>
        <w:t xml:space="preserve"> </w:t>
      </w:r>
    </w:p>
    <w:p w:rsidR="000014EB" w:rsidRDefault="000014EB" w:rsidP="00F72E9F">
      <w:pPr>
        <w:tabs>
          <w:tab w:val="left" w:pos="284"/>
        </w:tabs>
        <w:jc w:val="both"/>
        <w:rPr>
          <w:sz w:val="22"/>
          <w:lang w:val="en-GB"/>
        </w:rPr>
      </w:pPr>
    </w:p>
    <w:p w:rsidR="00F53021" w:rsidRDefault="0068633F" w:rsidP="00F72E9F">
      <w:pPr>
        <w:numPr>
          <w:ilvl w:val="0"/>
          <w:numId w:val="5"/>
        </w:numPr>
        <w:tabs>
          <w:tab w:val="clear" w:pos="360"/>
          <w:tab w:val="left" w:pos="284"/>
          <w:tab w:val="num" w:pos="426"/>
        </w:tabs>
        <w:ind w:left="2835" w:hanging="2835"/>
        <w:jc w:val="both"/>
        <w:rPr>
          <w:sz w:val="22"/>
          <w:lang w:val="bg-BG"/>
        </w:rPr>
      </w:pPr>
      <w:r w:rsidRPr="00153C85">
        <w:rPr>
          <w:b/>
          <w:sz w:val="22"/>
          <w:lang w:val="bg-BG"/>
        </w:rPr>
        <w:t>Настояща длъжност</w:t>
      </w:r>
      <w:r w:rsidR="000014EB" w:rsidRPr="00153C85">
        <w:rPr>
          <w:b/>
          <w:sz w:val="22"/>
          <w:lang w:val="bg-BG"/>
        </w:rPr>
        <w:t>:</w:t>
      </w:r>
      <w:r w:rsidR="000014EB" w:rsidRPr="00153C85">
        <w:rPr>
          <w:sz w:val="22"/>
          <w:lang w:val="bg-BG"/>
        </w:rPr>
        <w:tab/>
      </w:r>
      <w:r w:rsidR="00DD270D">
        <w:rPr>
          <w:sz w:val="22"/>
          <w:lang w:val="bg-BG"/>
        </w:rPr>
        <w:t>Професор</w:t>
      </w:r>
      <w:r w:rsidR="00F53021">
        <w:rPr>
          <w:sz w:val="22"/>
          <w:lang w:val="bg-BG"/>
        </w:rPr>
        <w:t xml:space="preserve"> по финанси</w:t>
      </w:r>
    </w:p>
    <w:p w:rsidR="000014EB" w:rsidRPr="00153C85" w:rsidRDefault="00F53021" w:rsidP="00F53021">
      <w:pPr>
        <w:tabs>
          <w:tab w:val="left" w:pos="284"/>
        </w:tabs>
        <w:ind w:left="2835"/>
        <w:jc w:val="both"/>
        <w:rPr>
          <w:sz w:val="22"/>
          <w:lang w:val="bg-BG"/>
        </w:rPr>
      </w:pPr>
      <w:r>
        <w:rPr>
          <w:b/>
          <w:sz w:val="22"/>
          <w:lang w:val="bg-BG"/>
        </w:rPr>
        <w:t>Университет за Национално и световно стопанство, София</w:t>
      </w:r>
    </w:p>
    <w:p w:rsidR="000014EB" w:rsidRPr="00B03716" w:rsidRDefault="000014EB" w:rsidP="00F72E9F">
      <w:pPr>
        <w:ind w:left="2832" w:firstLine="3"/>
        <w:jc w:val="both"/>
        <w:rPr>
          <w:sz w:val="22"/>
          <w:lang w:val="ru-RU"/>
        </w:rPr>
      </w:pPr>
    </w:p>
    <w:p w:rsidR="000014EB" w:rsidRDefault="0068633F" w:rsidP="00F72E9F">
      <w:pPr>
        <w:numPr>
          <w:ilvl w:val="0"/>
          <w:numId w:val="5"/>
        </w:numPr>
        <w:jc w:val="both"/>
        <w:rPr>
          <w:sz w:val="22"/>
          <w:lang w:val="en-GB"/>
        </w:rPr>
      </w:pPr>
      <w:r>
        <w:rPr>
          <w:b/>
          <w:sz w:val="22"/>
          <w:lang w:val="bg-BG"/>
        </w:rPr>
        <w:t xml:space="preserve">Години в </w:t>
      </w:r>
      <w:r w:rsidR="00650F85">
        <w:rPr>
          <w:b/>
          <w:sz w:val="22"/>
          <w:lang w:val="bg-BG"/>
        </w:rPr>
        <w:t>институцията</w:t>
      </w:r>
      <w:r w:rsidR="000014EB">
        <w:rPr>
          <w:b/>
          <w:sz w:val="22"/>
          <w:lang w:val="en-GB"/>
        </w:rPr>
        <w:t>:</w:t>
      </w:r>
      <w:r w:rsidR="000014EB">
        <w:rPr>
          <w:sz w:val="22"/>
          <w:lang w:val="en-GB"/>
        </w:rPr>
        <w:tab/>
      </w:r>
      <w:r w:rsidR="00A66AE4">
        <w:rPr>
          <w:sz w:val="22"/>
          <w:lang w:val="bg-BG"/>
        </w:rPr>
        <w:t>От септември 19</w:t>
      </w:r>
      <w:r w:rsidR="00DD270D">
        <w:rPr>
          <w:sz w:val="22"/>
          <w:lang w:val="bg-BG"/>
        </w:rPr>
        <w:t>89</w:t>
      </w:r>
      <w:r w:rsidR="00A66AE4">
        <w:rPr>
          <w:sz w:val="22"/>
          <w:lang w:val="bg-BG"/>
        </w:rPr>
        <w:t xml:space="preserve"> до момента</w:t>
      </w:r>
    </w:p>
    <w:p w:rsidR="000014EB" w:rsidRDefault="000014EB" w:rsidP="00F72E9F">
      <w:pPr>
        <w:jc w:val="both"/>
        <w:rPr>
          <w:sz w:val="22"/>
          <w:lang w:val="en-GB"/>
        </w:rPr>
      </w:pPr>
    </w:p>
    <w:p w:rsidR="000014EB" w:rsidRDefault="000014EB" w:rsidP="00F72E9F">
      <w:pPr>
        <w:jc w:val="both"/>
        <w:rPr>
          <w:sz w:val="22"/>
          <w:lang w:val="en-GB"/>
        </w:rPr>
      </w:pPr>
    </w:p>
    <w:p w:rsidR="00A66AE4" w:rsidRPr="00A66AE4" w:rsidRDefault="00A66AE4" w:rsidP="00F72E9F">
      <w:pPr>
        <w:numPr>
          <w:ilvl w:val="0"/>
          <w:numId w:val="5"/>
        </w:numPr>
        <w:jc w:val="both"/>
        <w:rPr>
          <w:sz w:val="22"/>
        </w:rPr>
      </w:pPr>
      <w:r>
        <w:rPr>
          <w:b/>
          <w:sz w:val="22"/>
          <w:lang w:val="bg-BG"/>
        </w:rPr>
        <w:t xml:space="preserve">Основна </w:t>
      </w:r>
    </w:p>
    <w:p w:rsidR="00634A50" w:rsidRDefault="00A66AE4" w:rsidP="00DD270D">
      <w:pPr>
        <w:spacing w:after="120"/>
        <w:ind w:left="2829" w:hanging="2472"/>
        <w:jc w:val="both"/>
        <w:rPr>
          <w:sz w:val="22"/>
          <w:lang w:val="bg-BG"/>
        </w:rPr>
      </w:pPr>
      <w:r>
        <w:rPr>
          <w:b/>
          <w:sz w:val="22"/>
          <w:lang w:val="bg-BG"/>
        </w:rPr>
        <w:t>квалификация</w:t>
      </w:r>
      <w:r w:rsidR="000014EB">
        <w:rPr>
          <w:b/>
          <w:sz w:val="22"/>
          <w:lang w:val="en-GB"/>
        </w:rPr>
        <w:t>:</w:t>
      </w:r>
      <w:r w:rsidR="000014EB">
        <w:rPr>
          <w:b/>
          <w:sz w:val="22"/>
          <w:lang w:val="en-GB"/>
        </w:rPr>
        <w:tab/>
      </w:r>
      <w:r>
        <w:rPr>
          <w:b/>
          <w:sz w:val="22"/>
          <w:lang w:val="bg-BG"/>
        </w:rPr>
        <w:tab/>
      </w:r>
      <w:r w:rsidR="00DD270D" w:rsidRPr="00DD270D">
        <w:rPr>
          <w:sz w:val="22"/>
          <w:lang w:val="bg-BG"/>
        </w:rPr>
        <w:t xml:space="preserve">Провеждане на обучение </w:t>
      </w:r>
      <w:r w:rsidR="00DD270D">
        <w:rPr>
          <w:sz w:val="22"/>
          <w:lang w:val="bg-BG"/>
        </w:rPr>
        <w:t xml:space="preserve">в областта на: </w:t>
      </w:r>
      <w:r>
        <w:rPr>
          <w:sz w:val="22"/>
          <w:lang w:val="bg-BG"/>
        </w:rPr>
        <w:t>Финансов</w:t>
      </w:r>
      <w:r w:rsidR="00513CF9">
        <w:rPr>
          <w:sz w:val="22"/>
          <w:lang w:val="bg-BG"/>
        </w:rPr>
        <w:t xml:space="preserve"> мениджмънт</w:t>
      </w:r>
      <w:r w:rsidR="00DD270D">
        <w:rPr>
          <w:sz w:val="22"/>
          <w:lang w:val="bg-BG"/>
        </w:rPr>
        <w:t xml:space="preserve"> и</w:t>
      </w:r>
      <w:r w:rsidR="005D73B9">
        <w:rPr>
          <w:sz w:val="22"/>
          <w:lang w:val="bg-BG"/>
        </w:rPr>
        <w:t xml:space="preserve"> финансов анализ</w:t>
      </w:r>
      <w:r w:rsidR="00DD270D">
        <w:rPr>
          <w:sz w:val="22"/>
          <w:lang w:val="bg-BG"/>
        </w:rPr>
        <w:t xml:space="preserve">, </w:t>
      </w:r>
      <w:r w:rsidR="00634A50">
        <w:rPr>
          <w:sz w:val="22"/>
          <w:lang w:val="bg-BG"/>
        </w:rPr>
        <w:t>Оценка на цели предприятия</w:t>
      </w:r>
      <w:r w:rsidR="00DD270D">
        <w:rPr>
          <w:sz w:val="22"/>
          <w:lang w:val="bg-BG"/>
        </w:rPr>
        <w:t>, Оценка</w:t>
      </w:r>
      <w:r w:rsidR="00634A50">
        <w:rPr>
          <w:sz w:val="22"/>
          <w:lang w:val="bg-BG"/>
        </w:rPr>
        <w:t xml:space="preserve"> </w:t>
      </w:r>
      <w:r w:rsidR="008175DB">
        <w:rPr>
          <w:sz w:val="22"/>
          <w:lang w:val="bg-BG"/>
        </w:rPr>
        <w:t xml:space="preserve">на </w:t>
      </w:r>
      <w:r w:rsidR="00634A50">
        <w:rPr>
          <w:sz w:val="22"/>
          <w:lang w:val="bg-BG"/>
        </w:rPr>
        <w:t>капиталово-инвестиционни проекти</w:t>
      </w:r>
      <w:r w:rsidR="00DD270D">
        <w:rPr>
          <w:sz w:val="22"/>
          <w:lang w:val="bg-BG"/>
        </w:rPr>
        <w:t xml:space="preserve"> и др.;</w:t>
      </w:r>
    </w:p>
    <w:p w:rsidR="00DD270D" w:rsidRDefault="00DD270D" w:rsidP="00DD270D">
      <w:pPr>
        <w:spacing w:after="120"/>
        <w:ind w:left="2829" w:hanging="2472"/>
        <w:jc w:val="both"/>
        <w:rPr>
          <w:sz w:val="22"/>
          <w:lang w:val="bg-BG"/>
        </w:rPr>
      </w:pPr>
      <w:r>
        <w:rPr>
          <w:b/>
          <w:sz w:val="22"/>
          <w:lang w:val="bg-BG"/>
        </w:rPr>
        <w:tab/>
      </w:r>
      <w:r w:rsidRPr="00DD270D">
        <w:rPr>
          <w:sz w:val="22"/>
          <w:lang w:val="bg-BG"/>
        </w:rPr>
        <w:t>Ф</w:t>
      </w:r>
      <w:r>
        <w:rPr>
          <w:sz w:val="22"/>
          <w:lang w:val="bg-BG"/>
        </w:rPr>
        <w:t>инансово управление и финансов анализ;</w:t>
      </w:r>
    </w:p>
    <w:p w:rsidR="00DD270D" w:rsidRDefault="00DD270D" w:rsidP="00DD270D">
      <w:pPr>
        <w:spacing w:after="120"/>
        <w:ind w:left="2829"/>
        <w:jc w:val="both"/>
        <w:rPr>
          <w:sz w:val="22"/>
          <w:lang w:val="bg-BG"/>
        </w:rPr>
      </w:pPr>
      <w:r>
        <w:rPr>
          <w:sz w:val="22"/>
          <w:lang w:val="bg-BG"/>
        </w:rPr>
        <w:t>Оценка на действащи предприятия;</w:t>
      </w:r>
    </w:p>
    <w:p w:rsidR="00DD270D" w:rsidRPr="00DD270D" w:rsidRDefault="00DD270D" w:rsidP="00DD270D">
      <w:pPr>
        <w:spacing w:after="120"/>
        <w:ind w:left="2829"/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Оценка на капиталово-инвестиционни проекти; </w:t>
      </w:r>
    </w:p>
    <w:p w:rsidR="000014EB" w:rsidRPr="00A75DD1" w:rsidRDefault="00A66AE4" w:rsidP="00DD270D">
      <w:pPr>
        <w:spacing w:after="120"/>
        <w:ind w:left="2829"/>
        <w:jc w:val="both"/>
        <w:rPr>
          <w:b/>
          <w:sz w:val="22"/>
          <w:lang w:val="bg-BG"/>
        </w:rPr>
      </w:pPr>
      <w:r>
        <w:rPr>
          <w:sz w:val="22"/>
          <w:lang w:val="bg-BG"/>
        </w:rPr>
        <w:t>Подбор, управление и контрол на изпълнението</w:t>
      </w:r>
      <w:r w:rsidR="000014EB" w:rsidRPr="00A75DD1">
        <w:rPr>
          <w:sz w:val="22"/>
          <w:lang w:val="bg-BG"/>
        </w:rPr>
        <w:t xml:space="preserve"> </w:t>
      </w:r>
      <w:r>
        <w:rPr>
          <w:sz w:val="22"/>
          <w:lang w:val="bg-BG"/>
        </w:rPr>
        <w:t xml:space="preserve">на инвестиционни проекти, финансирани </w:t>
      </w:r>
      <w:r w:rsidR="00650F85">
        <w:rPr>
          <w:sz w:val="22"/>
          <w:lang w:val="bg-BG"/>
        </w:rPr>
        <w:t xml:space="preserve">по международни програми </w:t>
      </w:r>
      <w:r w:rsidR="000014EB" w:rsidRPr="00A75DD1">
        <w:rPr>
          <w:sz w:val="22"/>
          <w:lang w:val="bg-BG"/>
        </w:rPr>
        <w:t>(</w:t>
      </w:r>
      <w:r>
        <w:rPr>
          <w:sz w:val="22"/>
          <w:lang w:val="bg-BG"/>
        </w:rPr>
        <w:t>включително</w:t>
      </w:r>
      <w:r w:rsidR="000014EB" w:rsidRPr="00A75DD1">
        <w:rPr>
          <w:sz w:val="22"/>
          <w:lang w:val="bg-BG"/>
        </w:rPr>
        <w:t xml:space="preserve"> </w:t>
      </w:r>
      <w:r>
        <w:rPr>
          <w:sz w:val="22"/>
          <w:lang w:val="bg-BG"/>
        </w:rPr>
        <w:t>от Световна банка</w:t>
      </w:r>
      <w:r w:rsidR="00F53021">
        <w:rPr>
          <w:sz w:val="22"/>
          <w:lang w:val="bg-BG"/>
        </w:rPr>
        <w:t xml:space="preserve"> и други финансиращи институции</w:t>
      </w:r>
      <w:r w:rsidR="000014EB" w:rsidRPr="00A75DD1">
        <w:rPr>
          <w:sz w:val="22"/>
          <w:lang w:val="bg-BG"/>
        </w:rPr>
        <w:t>)</w:t>
      </w:r>
      <w:r w:rsidR="00DD270D">
        <w:rPr>
          <w:b/>
          <w:sz w:val="22"/>
          <w:lang w:val="bg-BG"/>
        </w:rPr>
        <w:t>;</w:t>
      </w:r>
    </w:p>
    <w:p w:rsidR="000014EB" w:rsidRPr="00A75DD1" w:rsidRDefault="00A66AE4" w:rsidP="00F72E9F">
      <w:pPr>
        <w:pStyle w:val="footer1"/>
        <w:tabs>
          <w:tab w:val="clear" w:pos="4507"/>
          <w:tab w:val="clear" w:pos="6653"/>
          <w:tab w:val="clear" w:pos="13594"/>
          <w:tab w:val="left" w:pos="564"/>
        </w:tabs>
        <w:spacing w:before="120"/>
        <w:ind w:left="2835"/>
        <w:jc w:val="both"/>
        <w:rPr>
          <w:lang w:val="bg-BG"/>
        </w:rPr>
      </w:pPr>
      <w:r>
        <w:rPr>
          <w:lang w:val="bg-BG"/>
        </w:rPr>
        <w:t>Осигуряване със стоки и услуги по инвестиционни проекти, финансирани с обществени фондове (</w:t>
      </w:r>
      <w:r>
        <w:rPr>
          <w:lang w:val="en-US"/>
        </w:rPr>
        <w:t>public</w:t>
      </w:r>
      <w:r w:rsidRPr="00A75DD1">
        <w:rPr>
          <w:lang w:val="bg-BG"/>
        </w:rPr>
        <w:t xml:space="preserve"> </w:t>
      </w:r>
      <w:r>
        <w:rPr>
          <w:lang w:val="en-US"/>
        </w:rPr>
        <w:t>procurement</w:t>
      </w:r>
      <w:r w:rsidRPr="00A75DD1">
        <w:rPr>
          <w:lang w:val="bg-BG"/>
        </w:rPr>
        <w:t>)</w:t>
      </w:r>
      <w:r w:rsidR="00DD270D">
        <w:rPr>
          <w:lang w:val="bg-BG"/>
        </w:rPr>
        <w:t>;</w:t>
      </w:r>
    </w:p>
    <w:p w:rsidR="000014EB" w:rsidRPr="00A66AE4" w:rsidRDefault="00A66AE4" w:rsidP="00F72E9F">
      <w:pPr>
        <w:pStyle w:val="footer1"/>
        <w:tabs>
          <w:tab w:val="clear" w:pos="4507"/>
          <w:tab w:val="clear" w:pos="6653"/>
          <w:tab w:val="clear" w:pos="13594"/>
          <w:tab w:val="left" w:pos="564"/>
        </w:tabs>
        <w:spacing w:before="120"/>
        <w:ind w:left="2835"/>
        <w:jc w:val="both"/>
        <w:rPr>
          <w:lang w:val="bg-BG"/>
        </w:rPr>
      </w:pPr>
      <w:r>
        <w:rPr>
          <w:lang w:val="bg-BG"/>
        </w:rPr>
        <w:t>Администриране</w:t>
      </w:r>
      <w:r w:rsidR="00946C2E" w:rsidRPr="00A75DD1">
        <w:rPr>
          <w:lang w:val="bg-BG"/>
        </w:rPr>
        <w:t xml:space="preserve"> / </w:t>
      </w:r>
      <w:r>
        <w:rPr>
          <w:lang w:val="bg-BG"/>
        </w:rPr>
        <w:t>Общо управление</w:t>
      </w:r>
    </w:p>
    <w:p w:rsidR="000014EB" w:rsidRPr="00A75DD1" w:rsidRDefault="000014EB" w:rsidP="00F72E9F">
      <w:pPr>
        <w:pStyle w:val="footer1"/>
        <w:tabs>
          <w:tab w:val="clear" w:pos="4507"/>
          <w:tab w:val="clear" w:pos="6653"/>
          <w:tab w:val="clear" w:pos="13594"/>
          <w:tab w:val="left" w:pos="564"/>
        </w:tabs>
        <w:spacing w:before="120"/>
        <w:ind w:left="2835"/>
        <w:jc w:val="both"/>
        <w:rPr>
          <w:lang w:val="bg-BG"/>
        </w:rPr>
      </w:pPr>
    </w:p>
    <w:p w:rsidR="008175DB" w:rsidRPr="008175DB" w:rsidRDefault="008175DB" w:rsidP="008175DB">
      <w:pPr>
        <w:numPr>
          <w:ilvl w:val="0"/>
          <w:numId w:val="5"/>
        </w:numPr>
        <w:jc w:val="both"/>
        <w:rPr>
          <w:b/>
          <w:sz w:val="22"/>
        </w:rPr>
      </w:pPr>
      <w:r>
        <w:rPr>
          <w:b/>
          <w:sz w:val="22"/>
          <w:lang w:val="bg-BG"/>
        </w:rPr>
        <w:t>Международн</w:t>
      </w:r>
      <w:r w:rsidR="00972A18">
        <w:rPr>
          <w:b/>
          <w:sz w:val="22"/>
          <w:lang w:val="bg-BG"/>
        </w:rPr>
        <w:t>и</w:t>
      </w:r>
      <w:r>
        <w:rPr>
          <w:b/>
          <w:sz w:val="22"/>
          <w:lang w:val="bg-BG"/>
        </w:rPr>
        <w:t xml:space="preserve"> </w:t>
      </w:r>
    </w:p>
    <w:p w:rsidR="00650F85" w:rsidRPr="00650F85" w:rsidRDefault="008175DB" w:rsidP="008175DB">
      <w:pPr>
        <w:jc w:val="both"/>
        <w:rPr>
          <w:b/>
          <w:sz w:val="22"/>
        </w:rPr>
      </w:pPr>
      <w:r>
        <w:rPr>
          <w:b/>
          <w:sz w:val="22"/>
          <w:lang w:val="bg-BG"/>
        </w:rPr>
        <w:t xml:space="preserve">      специал</w:t>
      </w:r>
      <w:r w:rsidR="00972A18">
        <w:rPr>
          <w:b/>
          <w:sz w:val="22"/>
          <w:lang w:val="bg-BG"/>
        </w:rPr>
        <w:t>изации</w:t>
      </w:r>
      <w:r w:rsidR="00650F85" w:rsidRPr="00650F85">
        <w:rPr>
          <w:b/>
          <w:sz w:val="22"/>
          <w:lang w:val="bg-BG"/>
        </w:rPr>
        <w:t>:</w:t>
      </w:r>
    </w:p>
    <w:p w:rsidR="00A75DD1" w:rsidRDefault="000014EB" w:rsidP="00F72E9F">
      <w:pPr>
        <w:ind w:left="2832" w:hanging="2412"/>
        <w:jc w:val="both"/>
        <w:rPr>
          <w:sz w:val="22"/>
          <w:lang w:val="bg-BG"/>
        </w:rPr>
      </w:pPr>
      <w:r w:rsidRPr="00A75DD1">
        <w:rPr>
          <w:sz w:val="22"/>
          <w:lang w:val="bg-BG"/>
        </w:rPr>
        <w:tab/>
      </w:r>
      <w:r w:rsidR="00A75DD1">
        <w:rPr>
          <w:sz w:val="22"/>
          <w:lang w:val="bg-BG"/>
        </w:rPr>
        <w:t>Януари 2003</w:t>
      </w:r>
      <w:r w:rsidR="0030696D">
        <w:rPr>
          <w:sz w:val="22"/>
          <w:lang w:val="bg-BG"/>
        </w:rPr>
        <w:t xml:space="preserve"> </w:t>
      </w:r>
      <w:r w:rsidR="00A75DD1">
        <w:rPr>
          <w:sz w:val="22"/>
          <w:lang w:val="bg-BG"/>
        </w:rPr>
        <w:t xml:space="preserve">г.: </w:t>
      </w:r>
      <w:r w:rsidR="00F72E9F">
        <w:rPr>
          <w:sz w:val="22"/>
          <w:lang w:val="bg-BG"/>
        </w:rPr>
        <w:t>САЩ  - “</w:t>
      </w:r>
      <w:r w:rsidR="00A75DD1">
        <w:rPr>
          <w:sz w:val="22"/>
          <w:lang w:val="bg-BG"/>
        </w:rPr>
        <w:t>Устойчиво икономическо развитие и опазване на околната среда</w:t>
      </w:r>
      <w:r w:rsidR="00F72E9F">
        <w:rPr>
          <w:sz w:val="22"/>
          <w:lang w:val="bg-BG"/>
        </w:rPr>
        <w:t>”, организиран от Държавния департамент на САЩ</w:t>
      </w:r>
      <w:r w:rsidR="00650F85">
        <w:rPr>
          <w:sz w:val="22"/>
          <w:lang w:val="bg-BG"/>
        </w:rPr>
        <w:t>;</w:t>
      </w:r>
    </w:p>
    <w:p w:rsidR="00A75DD1" w:rsidRDefault="00A75DD1" w:rsidP="00F72E9F">
      <w:pPr>
        <w:ind w:left="2832" w:hanging="2412"/>
        <w:jc w:val="both"/>
        <w:rPr>
          <w:sz w:val="22"/>
          <w:lang w:val="bg-BG"/>
        </w:rPr>
      </w:pPr>
    </w:p>
    <w:p w:rsidR="004D1B45" w:rsidRPr="00A75DD1" w:rsidRDefault="00A75DD1" w:rsidP="00F72E9F">
      <w:pPr>
        <w:ind w:left="2832" w:hanging="2412"/>
        <w:jc w:val="both"/>
        <w:rPr>
          <w:sz w:val="22"/>
          <w:lang w:val="bg-BG"/>
        </w:rPr>
      </w:pPr>
      <w:r>
        <w:rPr>
          <w:sz w:val="22"/>
          <w:lang w:val="bg-BG"/>
        </w:rPr>
        <w:tab/>
      </w:r>
      <w:r w:rsidR="00172FDE">
        <w:rPr>
          <w:sz w:val="22"/>
          <w:lang w:val="bg-BG"/>
        </w:rPr>
        <w:t>Октомври 2000</w:t>
      </w:r>
      <w:r w:rsidR="0030696D">
        <w:rPr>
          <w:sz w:val="22"/>
          <w:lang w:val="bg-BG"/>
        </w:rPr>
        <w:t xml:space="preserve"> </w:t>
      </w:r>
      <w:r>
        <w:rPr>
          <w:sz w:val="22"/>
          <w:lang w:val="bg-BG"/>
        </w:rPr>
        <w:t>г.</w:t>
      </w:r>
      <w:r w:rsidR="004D1B45" w:rsidRPr="00A75DD1">
        <w:rPr>
          <w:sz w:val="22"/>
          <w:lang w:val="bg-BG"/>
        </w:rPr>
        <w:t xml:space="preserve">: </w:t>
      </w:r>
      <w:r w:rsidR="004D1B45">
        <w:rPr>
          <w:sz w:val="22"/>
          <w:lang w:val="en-US"/>
        </w:rPr>
        <w:t>Monitor</w:t>
      </w:r>
      <w:r w:rsidR="004D1B45" w:rsidRPr="00A75DD1">
        <w:rPr>
          <w:sz w:val="22"/>
          <w:lang w:val="bg-BG"/>
        </w:rPr>
        <w:t xml:space="preserve"> </w:t>
      </w:r>
      <w:r w:rsidR="004D1B45">
        <w:rPr>
          <w:sz w:val="22"/>
          <w:lang w:val="en-US"/>
        </w:rPr>
        <w:t>Company</w:t>
      </w:r>
      <w:r w:rsidR="004D1B45" w:rsidRPr="00A75DD1">
        <w:rPr>
          <w:sz w:val="22"/>
          <w:lang w:val="bg-BG"/>
        </w:rPr>
        <w:t xml:space="preserve">, </w:t>
      </w:r>
      <w:r w:rsidR="00172FDE">
        <w:rPr>
          <w:sz w:val="22"/>
          <w:lang w:val="bg-BG"/>
        </w:rPr>
        <w:t>Лондон</w:t>
      </w:r>
      <w:r w:rsidR="004D1B45" w:rsidRPr="00A75DD1">
        <w:rPr>
          <w:sz w:val="22"/>
          <w:lang w:val="bg-BG"/>
        </w:rPr>
        <w:t xml:space="preserve"> – “</w:t>
      </w:r>
      <w:r w:rsidR="00172FDE">
        <w:rPr>
          <w:sz w:val="22"/>
          <w:lang w:val="bg-BG"/>
        </w:rPr>
        <w:t>Оценки</w:t>
      </w:r>
      <w:r w:rsidR="004D1B45" w:rsidRPr="00A75DD1">
        <w:rPr>
          <w:sz w:val="22"/>
          <w:lang w:val="bg-BG"/>
        </w:rPr>
        <w:t xml:space="preserve"> – </w:t>
      </w:r>
      <w:r w:rsidR="00172FDE">
        <w:rPr>
          <w:sz w:val="22"/>
          <w:lang w:val="bg-BG"/>
        </w:rPr>
        <w:t>Измерване и управление</w:t>
      </w:r>
      <w:r w:rsidR="004D1B45" w:rsidRPr="00A75DD1">
        <w:rPr>
          <w:sz w:val="22"/>
          <w:lang w:val="bg-BG"/>
        </w:rPr>
        <w:t xml:space="preserve"> </w:t>
      </w:r>
      <w:r w:rsidR="00172FDE">
        <w:rPr>
          <w:sz w:val="22"/>
          <w:lang w:val="bg-BG"/>
        </w:rPr>
        <w:t>стойността на компаниите</w:t>
      </w:r>
      <w:r w:rsidR="004D1B45" w:rsidRPr="00A75DD1">
        <w:rPr>
          <w:sz w:val="22"/>
          <w:lang w:val="bg-BG"/>
        </w:rPr>
        <w:t xml:space="preserve">”, </w:t>
      </w:r>
      <w:r w:rsidR="00172FDE">
        <w:rPr>
          <w:sz w:val="22"/>
          <w:lang w:val="bg-BG"/>
        </w:rPr>
        <w:t>Семинар</w:t>
      </w:r>
      <w:r w:rsidR="004D1B45" w:rsidRPr="00A75DD1">
        <w:rPr>
          <w:sz w:val="22"/>
          <w:lang w:val="bg-BG"/>
        </w:rPr>
        <w:t xml:space="preserve">, </w:t>
      </w:r>
      <w:r w:rsidR="00172FDE">
        <w:rPr>
          <w:sz w:val="22"/>
          <w:lang w:val="bg-BG"/>
        </w:rPr>
        <w:t>проведен от</w:t>
      </w:r>
      <w:r w:rsidR="004D1B45" w:rsidRPr="00A75DD1">
        <w:rPr>
          <w:sz w:val="22"/>
          <w:lang w:val="bg-BG"/>
        </w:rPr>
        <w:t xml:space="preserve"> </w:t>
      </w:r>
      <w:r w:rsidR="00172FDE">
        <w:rPr>
          <w:sz w:val="22"/>
          <w:lang w:val="bg-BG"/>
        </w:rPr>
        <w:t xml:space="preserve">Том </w:t>
      </w:r>
      <w:proofErr w:type="spellStart"/>
      <w:r w:rsidR="00172FDE">
        <w:rPr>
          <w:sz w:val="22"/>
          <w:lang w:val="bg-BG"/>
        </w:rPr>
        <w:t>Копланд</w:t>
      </w:r>
      <w:proofErr w:type="spellEnd"/>
      <w:r w:rsidR="00172FDE">
        <w:rPr>
          <w:sz w:val="22"/>
          <w:lang w:val="bg-BG"/>
        </w:rPr>
        <w:t xml:space="preserve"> и</w:t>
      </w:r>
      <w:r w:rsidR="004D1B45" w:rsidRPr="00A75DD1">
        <w:rPr>
          <w:sz w:val="22"/>
          <w:lang w:val="bg-BG"/>
        </w:rPr>
        <w:t xml:space="preserve"> </w:t>
      </w:r>
      <w:r w:rsidR="00172FDE">
        <w:rPr>
          <w:sz w:val="22"/>
          <w:lang w:val="bg-BG"/>
        </w:rPr>
        <w:t xml:space="preserve">Джак </w:t>
      </w:r>
      <w:proofErr w:type="spellStart"/>
      <w:r w:rsidR="00172FDE">
        <w:rPr>
          <w:sz w:val="22"/>
          <w:lang w:val="bg-BG"/>
        </w:rPr>
        <w:t>Мърин</w:t>
      </w:r>
      <w:proofErr w:type="spellEnd"/>
      <w:r w:rsidR="00650F85">
        <w:rPr>
          <w:sz w:val="22"/>
          <w:lang w:val="bg-BG"/>
        </w:rPr>
        <w:t>;</w:t>
      </w:r>
    </w:p>
    <w:p w:rsidR="004D1B45" w:rsidRPr="00A75DD1" w:rsidRDefault="004D1B45" w:rsidP="00F72E9F">
      <w:pPr>
        <w:ind w:left="426" w:hanging="426"/>
        <w:jc w:val="both"/>
        <w:rPr>
          <w:sz w:val="22"/>
          <w:lang w:val="bg-BG"/>
        </w:rPr>
      </w:pPr>
    </w:p>
    <w:p w:rsidR="000014EB" w:rsidRPr="00A75DD1" w:rsidRDefault="00172FDE" w:rsidP="00F72E9F">
      <w:pPr>
        <w:ind w:left="2832"/>
        <w:jc w:val="both"/>
        <w:rPr>
          <w:sz w:val="22"/>
          <w:lang w:val="bg-BG"/>
        </w:rPr>
      </w:pPr>
      <w:r>
        <w:rPr>
          <w:sz w:val="22"/>
          <w:lang w:val="bg-BG"/>
        </w:rPr>
        <w:t>Септ.-окт.</w:t>
      </w:r>
      <w:r w:rsidR="000014EB" w:rsidRPr="00A75DD1">
        <w:rPr>
          <w:sz w:val="22"/>
          <w:lang w:val="bg-BG"/>
        </w:rPr>
        <w:t xml:space="preserve"> 1997</w:t>
      </w:r>
      <w:r w:rsidR="0030696D">
        <w:rPr>
          <w:sz w:val="22"/>
          <w:lang w:val="bg-BG"/>
        </w:rPr>
        <w:t xml:space="preserve"> </w:t>
      </w:r>
      <w:r w:rsidR="00A75DD1">
        <w:rPr>
          <w:sz w:val="22"/>
          <w:lang w:val="bg-BG"/>
        </w:rPr>
        <w:t>г.</w:t>
      </w:r>
      <w:r w:rsidR="000014EB" w:rsidRPr="00A75DD1">
        <w:rPr>
          <w:sz w:val="22"/>
          <w:lang w:val="bg-BG"/>
        </w:rPr>
        <w:t xml:space="preserve">: </w:t>
      </w:r>
      <w:r w:rsidR="00B3567A">
        <w:rPr>
          <w:sz w:val="22"/>
          <w:lang w:val="bg-BG"/>
        </w:rPr>
        <w:t>Международен център за обучение на Международната</w:t>
      </w:r>
      <w:r w:rsidR="000014EB" w:rsidRPr="00A75DD1">
        <w:rPr>
          <w:sz w:val="22"/>
          <w:lang w:val="bg-BG"/>
        </w:rPr>
        <w:t xml:space="preserve"> </w:t>
      </w:r>
      <w:r w:rsidR="00B3567A">
        <w:rPr>
          <w:sz w:val="22"/>
          <w:lang w:val="bg-BG"/>
        </w:rPr>
        <w:t>организация по труда</w:t>
      </w:r>
      <w:r w:rsidR="00650F85">
        <w:rPr>
          <w:sz w:val="22"/>
          <w:lang w:val="bg-BG"/>
        </w:rPr>
        <w:t xml:space="preserve"> (МОТ)</w:t>
      </w:r>
      <w:r w:rsidR="000014EB" w:rsidRPr="00A75DD1">
        <w:rPr>
          <w:sz w:val="22"/>
          <w:lang w:val="bg-BG"/>
        </w:rPr>
        <w:t xml:space="preserve">, </w:t>
      </w:r>
      <w:r w:rsidR="00B3567A">
        <w:rPr>
          <w:sz w:val="22"/>
          <w:lang w:val="bg-BG"/>
        </w:rPr>
        <w:t>Торино</w:t>
      </w:r>
      <w:r w:rsidR="000014EB" w:rsidRPr="00A75DD1">
        <w:rPr>
          <w:sz w:val="22"/>
          <w:lang w:val="bg-BG"/>
        </w:rPr>
        <w:t xml:space="preserve">, </w:t>
      </w:r>
      <w:r w:rsidR="00B3567A">
        <w:rPr>
          <w:sz w:val="22"/>
          <w:lang w:val="bg-BG"/>
        </w:rPr>
        <w:t>Италия</w:t>
      </w:r>
      <w:r w:rsidR="000014EB" w:rsidRPr="00A75DD1">
        <w:rPr>
          <w:sz w:val="22"/>
          <w:lang w:val="bg-BG"/>
        </w:rPr>
        <w:t xml:space="preserve">  </w:t>
      </w:r>
    </w:p>
    <w:p w:rsidR="000014EB" w:rsidRPr="00A75DD1" w:rsidRDefault="000014EB" w:rsidP="00F72E9F">
      <w:pPr>
        <w:ind w:left="2835"/>
        <w:jc w:val="both"/>
        <w:rPr>
          <w:sz w:val="22"/>
          <w:lang w:val="bg-BG"/>
        </w:rPr>
      </w:pPr>
      <w:r w:rsidRPr="00A75DD1">
        <w:rPr>
          <w:sz w:val="22"/>
          <w:lang w:val="bg-BG"/>
        </w:rPr>
        <w:t>- “</w:t>
      </w:r>
      <w:r w:rsidR="00B3567A">
        <w:rPr>
          <w:sz w:val="22"/>
          <w:lang w:val="bg-BG"/>
        </w:rPr>
        <w:t>Осигуряване с оборудване по проекти финансирани с обществени фондове (</w:t>
      </w:r>
      <w:r w:rsidR="00650F85">
        <w:rPr>
          <w:lang w:val="en-US"/>
        </w:rPr>
        <w:t>public</w:t>
      </w:r>
      <w:r w:rsidR="00650F85" w:rsidRPr="00A75DD1">
        <w:rPr>
          <w:lang w:val="bg-BG"/>
        </w:rPr>
        <w:t xml:space="preserve"> </w:t>
      </w:r>
      <w:r w:rsidR="00650F85">
        <w:rPr>
          <w:lang w:val="en-US"/>
        </w:rPr>
        <w:t>procurement</w:t>
      </w:r>
      <w:r w:rsidR="00B3567A">
        <w:rPr>
          <w:sz w:val="22"/>
          <w:lang w:val="bg-BG"/>
        </w:rPr>
        <w:t>)</w:t>
      </w:r>
      <w:r w:rsidRPr="00A75DD1">
        <w:rPr>
          <w:sz w:val="22"/>
          <w:lang w:val="bg-BG"/>
        </w:rPr>
        <w:t>”</w:t>
      </w:r>
      <w:r w:rsidR="00650F85">
        <w:rPr>
          <w:sz w:val="22"/>
          <w:lang w:val="bg-BG"/>
        </w:rPr>
        <w:t>, съвместен курс</w:t>
      </w:r>
      <w:r w:rsidRPr="00A75DD1">
        <w:rPr>
          <w:sz w:val="22"/>
          <w:lang w:val="bg-BG"/>
        </w:rPr>
        <w:t xml:space="preserve"> </w:t>
      </w:r>
      <w:r w:rsidR="00650F85">
        <w:rPr>
          <w:sz w:val="22"/>
          <w:lang w:val="bg-BG"/>
        </w:rPr>
        <w:t>на МОТ и Световна банка;</w:t>
      </w:r>
    </w:p>
    <w:p w:rsidR="000014EB" w:rsidRPr="00A75DD1" w:rsidRDefault="000014EB" w:rsidP="00F72E9F">
      <w:pPr>
        <w:ind w:left="2835"/>
        <w:jc w:val="both"/>
        <w:rPr>
          <w:sz w:val="22"/>
          <w:lang w:val="bg-BG"/>
        </w:rPr>
      </w:pPr>
    </w:p>
    <w:p w:rsidR="000014EB" w:rsidRPr="00A75DD1" w:rsidRDefault="006C3833" w:rsidP="00F72E9F">
      <w:pPr>
        <w:ind w:left="2835"/>
        <w:jc w:val="both"/>
        <w:rPr>
          <w:sz w:val="22"/>
          <w:lang w:val="bg-BG"/>
        </w:rPr>
      </w:pPr>
      <w:r>
        <w:rPr>
          <w:sz w:val="22"/>
          <w:lang w:val="bg-BG"/>
        </w:rPr>
        <w:t>Февруари</w:t>
      </w:r>
      <w:r w:rsidR="000014EB" w:rsidRPr="00A75DD1">
        <w:rPr>
          <w:sz w:val="22"/>
          <w:lang w:val="bg-BG"/>
        </w:rPr>
        <w:t xml:space="preserve"> 1994</w:t>
      </w:r>
      <w:r w:rsidR="0030696D">
        <w:rPr>
          <w:sz w:val="22"/>
          <w:lang w:val="bg-BG"/>
        </w:rPr>
        <w:t xml:space="preserve"> </w:t>
      </w:r>
      <w:r w:rsidR="00A75DD1">
        <w:rPr>
          <w:sz w:val="22"/>
          <w:lang w:val="bg-BG"/>
        </w:rPr>
        <w:t>г.</w:t>
      </w:r>
      <w:r w:rsidR="000014EB" w:rsidRPr="00A75DD1">
        <w:rPr>
          <w:sz w:val="22"/>
          <w:lang w:val="bg-BG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="000014EB">
            <w:rPr>
              <w:sz w:val="22"/>
              <w:lang w:val="en-US"/>
            </w:rPr>
            <w:t>Thames</w:t>
          </w:r>
        </w:smartTag>
        <w:r w:rsidR="000014EB" w:rsidRPr="00A75DD1">
          <w:rPr>
            <w:sz w:val="22"/>
            <w:lang w:val="bg-BG"/>
          </w:rPr>
          <w:t xml:space="preserve"> </w:t>
        </w:r>
        <w:smartTag w:uri="urn:schemas-microsoft-com:office:smarttags" w:element="PlaceType">
          <w:r w:rsidR="000014EB">
            <w:rPr>
              <w:sz w:val="22"/>
              <w:lang w:val="en-US"/>
            </w:rPr>
            <w:t>Valley</w:t>
          </w:r>
        </w:smartTag>
        <w:r w:rsidR="000014EB" w:rsidRPr="00A75DD1">
          <w:rPr>
            <w:sz w:val="22"/>
            <w:lang w:val="bg-BG"/>
          </w:rPr>
          <w:t xml:space="preserve"> </w:t>
        </w:r>
        <w:smartTag w:uri="urn:schemas-microsoft-com:office:smarttags" w:element="PlaceType">
          <w:r w:rsidR="000014EB">
            <w:rPr>
              <w:sz w:val="22"/>
              <w:lang w:val="en-US"/>
            </w:rPr>
            <w:t>University</w:t>
          </w:r>
        </w:smartTag>
      </w:smartTag>
      <w:r w:rsidR="000014EB" w:rsidRPr="00A75DD1">
        <w:rPr>
          <w:sz w:val="22"/>
          <w:lang w:val="bg-BG"/>
        </w:rPr>
        <w:t xml:space="preserve">, </w:t>
      </w:r>
      <w:r>
        <w:rPr>
          <w:sz w:val="22"/>
          <w:lang w:val="bg-BG"/>
        </w:rPr>
        <w:t>Лондон</w:t>
      </w:r>
      <w:r w:rsidR="000014EB" w:rsidRPr="00A75DD1">
        <w:rPr>
          <w:sz w:val="22"/>
          <w:lang w:val="bg-BG"/>
        </w:rPr>
        <w:t xml:space="preserve">, </w:t>
      </w:r>
      <w:r>
        <w:rPr>
          <w:sz w:val="22"/>
          <w:lang w:val="bg-BG"/>
        </w:rPr>
        <w:t>Великобритания</w:t>
      </w:r>
      <w:r w:rsidR="000014EB" w:rsidRPr="00A75DD1">
        <w:rPr>
          <w:sz w:val="22"/>
          <w:lang w:val="bg-BG"/>
        </w:rPr>
        <w:t xml:space="preserve"> – “</w:t>
      </w:r>
      <w:r>
        <w:rPr>
          <w:sz w:val="22"/>
          <w:lang w:val="bg-BG"/>
        </w:rPr>
        <w:t>Подходи и техники на обучение и консултиране</w:t>
      </w:r>
      <w:r w:rsidR="000014EB" w:rsidRPr="00A75DD1">
        <w:rPr>
          <w:sz w:val="22"/>
          <w:lang w:val="bg-BG"/>
        </w:rPr>
        <w:t>”</w:t>
      </w:r>
      <w:r w:rsidR="00650F85">
        <w:rPr>
          <w:sz w:val="22"/>
          <w:lang w:val="bg-BG"/>
        </w:rPr>
        <w:t>;</w:t>
      </w:r>
      <w:r w:rsidR="000014EB" w:rsidRPr="00A75DD1">
        <w:rPr>
          <w:sz w:val="22"/>
          <w:lang w:val="bg-BG"/>
        </w:rPr>
        <w:t xml:space="preserve"> </w:t>
      </w:r>
    </w:p>
    <w:p w:rsidR="000014EB" w:rsidRPr="00A75DD1" w:rsidRDefault="000014EB" w:rsidP="00F72E9F">
      <w:pPr>
        <w:ind w:left="2835"/>
        <w:jc w:val="both"/>
        <w:rPr>
          <w:sz w:val="22"/>
          <w:lang w:val="bg-BG"/>
        </w:rPr>
      </w:pPr>
    </w:p>
    <w:p w:rsidR="000014EB" w:rsidRPr="00A75DD1" w:rsidRDefault="006C3833" w:rsidP="00F72E9F">
      <w:pPr>
        <w:ind w:left="2835"/>
        <w:jc w:val="both"/>
        <w:rPr>
          <w:sz w:val="22"/>
          <w:lang w:val="bg-BG"/>
        </w:rPr>
      </w:pPr>
      <w:r>
        <w:rPr>
          <w:sz w:val="22"/>
          <w:lang w:val="bg-BG"/>
        </w:rPr>
        <w:t>Юли-Септ.</w:t>
      </w:r>
      <w:r w:rsidR="000014EB" w:rsidRPr="00A75DD1">
        <w:rPr>
          <w:sz w:val="22"/>
          <w:lang w:val="bg-BG"/>
        </w:rPr>
        <w:t xml:space="preserve"> 1992</w:t>
      </w:r>
      <w:r w:rsidR="008146EF" w:rsidRPr="008146EF">
        <w:rPr>
          <w:sz w:val="22"/>
          <w:lang w:val="bg-BG"/>
        </w:rPr>
        <w:t xml:space="preserve"> </w:t>
      </w:r>
      <w:r w:rsidR="00A75DD1">
        <w:rPr>
          <w:sz w:val="22"/>
          <w:lang w:val="bg-BG"/>
        </w:rPr>
        <w:t>г.</w:t>
      </w:r>
      <w:r w:rsidR="000014EB" w:rsidRPr="00A75DD1">
        <w:rPr>
          <w:sz w:val="22"/>
          <w:lang w:val="bg-BG"/>
        </w:rPr>
        <w:t xml:space="preserve">: </w:t>
      </w:r>
      <w:proofErr w:type="spellStart"/>
      <w:r w:rsidR="000014EB">
        <w:rPr>
          <w:sz w:val="22"/>
          <w:lang w:val="en-US"/>
        </w:rPr>
        <w:t>Technion</w:t>
      </w:r>
      <w:proofErr w:type="spellEnd"/>
      <w:r w:rsidR="000014EB" w:rsidRPr="00A75DD1">
        <w:rPr>
          <w:sz w:val="22"/>
          <w:lang w:val="bg-BG"/>
        </w:rPr>
        <w:t xml:space="preserve"> </w:t>
      </w:r>
      <w:r w:rsidR="000014EB">
        <w:rPr>
          <w:sz w:val="22"/>
          <w:lang w:val="en-US"/>
        </w:rPr>
        <w:t>Israel</w:t>
      </w:r>
      <w:r w:rsidR="000014EB" w:rsidRPr="00A75DD1">
        <w:rPr>
          <w:sz w:val="22"/>
          <w:lang w:val="bg-BG"/>
        </w:rPr>
        <w:t xml:space="preserve"> </w:t>
      </w:r>
      <w:r w:rsidR="000014EB">
        <w:rPr>
          <w:sz w:val="22"/>
          <w:lang w:val="en-US"/>
        </w:rPr>
        <w:t>Institute</w:t>
      </w:r>
      <w:r w:rsidR="000014EB" w:rsidRPr="00A75DD1">
        <w:rPr>
          <w:sz w:val="22"/>
          <w:lang w:val="bg-BG"/>
        </w:rPr>
        <w:t xml:space="preserve"> </w:t>
      </w:r>
      <w:r w:rsidR="000014EB">
        <w:rPr>
          <w:sz w:val="22"/>
          <w:lang w:val="en-US"/>
        </w:rPr>
        <w:t>of</w:t>
      </w:r>
      <w:r w:rsidR="000014EB" w:rsidRPr="00A75DD1">
        <w:rPr>
          <w:sz w:val="22"/>
          <w:lang w:val="bg-BG"/>
        </w:rPr>
        <w:t xml:space="preserve"> </w:t>
      </w:r>
      <w:r w:rsidR="000014EB">
        <w:rPr>
          <w:sz w:val="22"/>
          <w:lang w:val="en-US"/>
        </w:rPr>
        <w:t>Technology</w:t>
      </w:r>
      <w:r w:rsidR="000014EB" w:rsidRPr="00A75DD1">
        <w:rPr>
          <w:sz w:val="22"/>
          <w:lang w:val="bg-BG"/>
        </w:rPr>
        <w:t xml:space="preserve">, </w:t>
      </w:r>
      <w:r>
        <w:rPr>
          <w:sz w:val="22"/>
          <w:lang w:val="bg-BG"/>
        </w:rPr>
        <w:t>Хайфа</w:t>
      </w:r>
      <w:r w:rsidR="000014EB" w:rsidRPr="00A75DD1">
        <w:rPr>
          <w:sz w:val="22"/>
          <w:lang w:val="bg-BG"/>
        </w:rPr>
        <w:t xml:space="preserve">, </w:t>
      </w:r>
      <w:r>
        <w:rPr>
          <w:sz w:val="22"/>
          <w:lang w:val="bg-BG"/>
        </w:rPr>
        <w:t>Израел</w:t>
      </w:r>
      <w:r w:rsidR="000014EB" w:rsidRPr="00A75DD1">
        <w:rPr>
          <w:sz w:val="22"/>
          <w:lang w:val="bg-BG"/>
        </w:rPr>
        <w:t xml:space="preserve"> - “</w:t>
      </w:r>
      <w:r>
        <w:rPr>
          <w:sz w:val="22"/>
          <w:lang w:val="bg-BG"/>
        </w:rPr>
        <w:t>Развитие и управление</w:t>
      </w:r>
      <w:r w:rsidR="000014EB" w:rsidRPr="00A75DD1">
        <w:rPr>
          <w:sz w:val="22"/>
          <w:lang w:val="bg-BG"/>
        </w:rPr>
        <w:t xml:space="preserve"> </w:t>
      </w:r>
      <w:r>
        <w:rPr>
          <w:sz w:val="22"/>
          <w:lang w:val="bg-BG"/>
        </w:rPr>
        <w:t>на малки и средни предприятия</w:t>
      </w:r>
      <w:r w:rsidR="000014EB" w:rsidRPr="00A75DD1">
        <w:rPr>
          <w:sz w:val="22"/>
          <w:lang w:val="bg-BG"/>
        </w:rPr>
        <w:t>”</w:t>
      </w:r>
      <w:r w:rsidR="00650F85">
        <w:rPr>
          <w:sz w:val="22"/>
          <w:lang w:val="bg-BG"/>
        </w:rPr>
        <w:t>.</w:t>
      </w:r>
    </w:p>
    <w:p w:rsidR="000014EB" w:rsidRPr="008146EF" w:rsidRDefault="000014EB">
      <w:pPr>
        <w:jc w:val="both"/>
        <w:rPr>
          <w:b/>
          <w:sz w:val="22"/>
          <w:lang w:val="bg-BG"/>
        </w:rPr>
      </w:pPr>
      <w:r w:rsidRPr="00A75DD1">
        <w:rPr>
          <w:sz w:val="22"/>
          <w:lang w:val="bg-BG"/>
        </w:rPr>
        <w:tab/>
      </w:r>
    </w:p>
    <w:p w:rsidR="000014EB" w:rsidRPr="00650F85" w:rsidRDefault="00650F85" w:rsidP="00650F85">
      <w:pPr>
        <w:numPr>
          <w:ilvl w:val="0"/>
          <w:numId w:val="5"/>
        </w:numPr>
        <w:jc w:val="both"/>
        <w:rPr>
          <w:sz w:val="22"/>
        </w:rPr>
      </w:pPr>
      <w:r>
        <w:rPr>
          <w:b/>
          <w:sz w:val="22"/>
          <w:lang w:val="bg-BG"/>
        </w:rPr>
        <w:t>Професионален опит:</w:t>
      </w:r>
    </w:p>
    <w:p w:rsidR="000014EB" w:rsidRDefault="000014EB">
      <w:pPr>
        <w:jc w:val="both"/>
        <w:rPr>
          <w:b/>
          <w:sz w:val="22"/>
          <w:lang w:val="bg-BG"/>
        </w:rPr>
      </w:pPr>
    </w:p>
    <w:tbl>
      <w:tblPr>
        <w:tblW w:w="917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7"/>
        <w:gridCol w:w="6662"/>
      </w:tblGrid>
      <w:tr w:rsidR="0039322E" w:rsidTr="00151A85">
        <w:tc>
          <w:tcPr>
            <w:tcW w:w="2517" w:type="dxa"/>
          </w:tcPr>
          <w:p w:rsidR="0039322E" w:rsidRDefault="0039322E" w:rsidP="00151A85">
            <w:pPr>
              <w:pStyle w:val="BlockText"/>
              <w:ind w:left="567" w:hanging="567"/>
              <w:rPr>
                <w:lang w:val="bg-BG"/>
              </w:rPr>
            </w:pPr>
            <w:r>
              <w:rPr>
                <w:lang w:val="bg-BG"/>
              </w:rPr>
              <w:t>Дата</w:t>
            </w:r>
            <w:r w:rsidRPr="00A75DD1">
              <w:rPr>
                <w:lang w:val="de-DE"/>
              </w:rPr>
              <w:t xml:space="preserve">: </w:t>
            </w:r>
          </w:p>
          <w:p w:rsidR="0039322E" w:rsidRPr="00A75DD1" w:rsidRDefault="0039322E" w:rsidP="00151A85">
            <w:pPr>
              <w:pStyle w:val="BlockText"/>
              <w:ind w:left="567" w:hanging="567"/>
              <w:rPr>
                <w:lang w:val="de-DE"/>
              </w:rPr>
            </w:pPr>
            <w:r>
              <w:rPr>
                <w:lang w:val="bg-BG"/>
              </w:rPr>
              <w:t xml:space="preserve">от (месец/година) </w:t>
            </w:r>
          </w:p>
          <w:p w:rsidR="0039322E" w:rsidRPr="00A75DD1" w:rsidRDefault="0039322E" w:rsidP="00151A85">
            <w:pPr>
              <w:tabs>
                <w:tab w:val="left" w:pos="-2127"/>
                <w:tab w:val="right" w:pos="-1701"/>
                <w:tab w:val="left" w:pos="-426"/>
              </w:tabs>
              <w:ind w:right="284"/>
              <w:rPr>
                <w:i/>
                <w:sz w:val="20"/>
              </w:rPr>
            </w:pPr>
            <w:r>
              <w:rPr>
                <w:i/>
                <w:sz w:val="20"/>
                <w:lang w:val="bg-BG"/>
              </w:rPr>
              <w:t>до</w:t>
            </w:r>
            <w:r w:rsidRPr="00A75DD1">
              <w:rPr>
                <w:i/>
                <w:sz w:val="20"/>
              </w:rPr>
              <w:t xml:space="preserve"> (</w:t>
            </w:r>
            <w:r>
              <w:rPr>
                <w:i/>
                <w:sz w:val="20"/>
                <w:lang w:val="bg-BG"/>
              </w:rPr>
              <w:t>месец/година</w:t>
            </w:r>
            <w:r w:rsidRPr="00A75DD1">
              <w:rPr>
                <w:i/>
                <w:sz w:val="20"/>
              </w:rPr>
              <w:t>)</w:t>
            </w:r>
          </w:p>
        </w:tc>
        <w:tc>
          <w:tcPr>
            <w:tcW w:w="6662" w:type="dxa"/>
          </w:tcPr>
          <w:p w:rsidR="0039322E" w:rsidRDefault="0039322E" w:rsidP="00151A85">
            <w:pPr>
              <w:pStyle w:val="footer1"/>
              <w:tabs>
                <w:tab w:val="clear" w:pos="4507"/>
                <w:tab w:val="clear" w:pos="6653"/>
                <w:tab w:val="clear" w:pos="13594"/>
              </w:tabs>
              <w:spacing w:before="60"/>
              <w:rPr>
                <w:lang w:val="en-US"/>
              </w:rPr>
            </w:pPr>
            <w:r>
              <w:rPr>
                <w:lang w:val="bg-BG"/>
              </w:rPr>
              <w:t>Септември</w:t>
            </w:r>
            <w:r>
              <w:rPr>
                <w:lang w:val="en-US"/>
              </w:rPr>
              <w:t xml:space="preserve"> 1989</w:t>
            </w:r>
          </w:p>
          <w:p w:rsidR="0039322E" w:rsidRPr="000E1DA7" w:rsidRDefault="0039322E" w:rsidP="00151A85">
            <w:pPr>
              <w:pStyle w:val="footer1"/>
              <w:tabs>
                <w:tab w:val="clear" w:pos="4507"/>
                <w:tab w:val="clear" w:pos="6653"/>
                <w:tab w:val="clear" w:pos="13594"/>
              </w:tabs>
              <w:spacing w:after="60"/>
              <w:rPr>
                <w:b/>
                <w:lang w:val="bg-BG"/>
              </w:rPr>
            </w:pPr>
            <w:r w:rsidRPr="000E1DA7">
              <w:rPr>
                <w:b/>
                <w:lang w:val="bg-BG"/>
              </w:rPr>
              <w:t>До момента</w:t>
            </w:r>
          </w:p>
        </w:tc>
      </w:tr>
      <w:tr w:rsidR="0039322E" w:rsidTr="00151A85">
        <w:tc>
          <w:tcPr>
            <w:tcW w:w="2517" w:type="dxa"/>
            <w:tcBorders>
              <w:top w:val="nil"/>
            </w:tcBorders>
          </w:tcPr>
          <w:p w:rsidR="0039322E" w:rsidRDefault="0039322E" w:rsidP="00151A85">
            <w:pPr>
              <w:spacing w:before="40" w:after="40"/>
              <w:rPr>
                <w:i/>
                <w:sz w:val="20"/>
              </w:rPr>
            </w:pPr>
            <w:r>
              <w:rPr>
                <w:i/>
                <w:sz w:val="20"/>
                <w:lang w:val="bg-BG"/>
              </w:rPr>
              <w:t>Местонахождение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6662" w:type="dxa"/>
            <w:tcBorders>
              <w:top w:val="nil"/>
            </w:tcBorders>
          </w:tcPr>
          <w:p w:rsidR="0039322E" w:rsidRPr="000D56EE" w:rsidRDefault="0039322E" w:rsidP="00151A85">
            <w:pPr>
              <w:spacing w:before="60" w:after="6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София, България</w:t>
            </w:r>
          </w:p>
        </w:tc>
      </w:tr>
      <w:tr w:rsidR="0039322E" w:rsidRPr="0095311C" w:rsidTr="00151A85">
        <w:tc>
          <w:tcPr>
            <w:tcW w:w="2517" w:type="dxa"/>
          </w:tcPr>
          <w:p w:rsidR="0039322E" w:rsidRDefault="0039322E" w:rsidP="00151A85">
            <w:pPr>
              <w:spacing w:before="40" w:after="40"/>
              <w:rPr>
                <w:i/>
                <w:sz w:val="20"/>
              </w:rPr>
            </w:pPr>
            <w:r>
              <w:rPr>
                <w:i/>
                <w:sz w:val="20"/>
                <w:lang w:val="bg-BG"/>
              </w:rPr>
              <w:t>Институция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6662" w:type="dxa"/>
          </w:tcPr>
          <w:p w:rsidR="0039322E" w:rsidRPr="0095311C" w:rsidRDefault="0039322E" w:rsidP="00151A85">
            <w:pPr>
              <w:spacing w:before="60" w:after="6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Катедра “Финанси”, Университет за национално и световно стопанство</w:t>
            </w:r>
          </w:p>
        </w:tc>
      </w:tr>
      <w:tr w:rsidR="0039322E" w:rsidRPr="002B58E6" w:rsidTr="00151A85">
        <w:tc>
          <w:tcPr>
            <w:tcW w:w="2517" w:type="dxa"/>
          </w:tcPr>
          <w:p w:rsidR="0039322E" w:rsidRDefault="0039322E" w:rsidP="00151A85">
            <w:pPr>
              <w:spacing w:before="40" w:after="40"/>
              <w:rPr>
                <w:i/>
                <w:sz w:val="20"/>
              </w:rPr>
            </w:pPr>
            <w:r>
              <w:rPr>
                <w:i/>
                <w:sz w:val="20"/>
                <w:lang w:val="bg-BG"/>
              </w:rPr>
              <w:t>Позиция/длъжност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6662" w:type="dxa"/>
          </w:tcPr>
          <w:p w:rsidR="0039322E" w:rsidRPr="002B58E6" w:rsidRDefault="00F06FE7" w:rsidP="00F06FE7">
            <w:pPr>
              <w:spacing w:before="60" w:after="6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bg-BG"/>
              </w:rPr>
              <w:t xml:space="preserve">Професор по </w:t>
            </w:r>
            <w:r w:rsidR="0039322E">
              <w:rPr>
                <w:b/>
                <w:sz w:val="22"/>
                <w:lang w:val="bg-BG"/>
              </w:rPr>
              <w:t>финанси</w:t>
            </w:r>
            <w:r>
              <w:rPr>
                <w:b/>
                <w:sz w:val="22"/>
                <w:lang w:val="bg-BG"/>
              </w:rPr>
              <w:t xml:space="preserve"> - </w:t>
            </w:r>
            <w:r w:rsidRPr="00F06FE7">
              <w:rPr>
                <w:sz w:val="22"/>
                <w:lang w:val="bg-BG"/>
              </w:rPr>
              <w:t>от 2018 г. (П</w:t>
            </w:r>
            <w:r>
              <w:rPr>
                <w:sz w:val="22"/>
                <w:lang w:val="bg-BG"/>
              </w:rPr>
              <w:t xml:space="preserve">реди това: асистент, главен </w:t>
            </w:r>
            <w:r>
              <w:rPr>
                <w:sz w:val="22"/>
                <w:lang w:val="bg-BG"/>
              </w:rPr>
              <w:lastRenderedPageBreak/>
              <w:t>асистент, доцент)</w:t>
            </w:r>
            <w:r w:rsidR="0039322E" w:rsidRPr="00F06FE7">
              <w:rPr>
                <w:sz w:val="22"/>
                <w:lang w:val="ru-RU"/>
              </w:rPr>
              <w:t xml:space="preserve"> </w:t>
            </w:r>
            <w:r w:rsidR="0039322E" w:rsidRPr="00F06FE7">
              <w:rPr>
                <w:sz w:val="22"/>
                <w:lang w:val="bg-BG"/>
              </w:rPr>
              <w:t xml:space="preserve"> </w:t>
            </w:r>
          </w:p>
        </w:tc>
      </w:tr>
      <w:tr w:rsidR="0039322E" w:rsidRPr="00BB5968" w:rsidTr="00151A85">
        <w:tc>
          <w:tcPr>
            <w:tcW w:w="2517" w:type="dxa"/>
          </w:tcPr>
          <w:p w:rsidR="0039322E" w:rsidRDefault="0039322E" w:rsidP="00151A85">
            <w:pPr>
              <w:spacing w:before="40" w:after="40"/>
              <w:rPr>
                <w:i/>
                <w:sz w:val="20"/>
              </w:rPr>
            </w:pPr>
            <w:r>
              <w:rPr>
                <w:i/>
                <w:sz w:val="20"/>
                <w:lang w:val="bg-BG"/>
              </w:rPr>
              <w:lastRenderedPageBreak/>
              <w:t>Описание на основните задължения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6662" w:type="dxa"/>
          </w:tcPr>
          <w:p w:rsidR="0039322E" w:rsidRPr="005D73B9" w:rsidRDefault="0039322E" w:rsidP="005D73B9">
            <w:pPr>
              <w:pStyle w:val="ListParagraph"/>
              <w:numPr>
                <w:ilvl w:val="0"/>
                <w:numId w:val="30"/>
              </w:numPr>
              <w:spacing w:before="60" w:after="60"/>
              <w:ind w:left="318" w:hanging="318"/>
              <w:jc w:val="both"/>
              <w:rPr>
                <w:sz w:val="22"/>
              </w:rPr>
            </w:pPr>
            <w:r w:rsidRPr="005D73B9">
              <w:rPr>
                <w:sz w:val="22"/>
              </w:rPr>
              <w:t>Изнасяне на лекции и ръководство на семинарни занятия. Водените дисциплини включват:</w:t>
            </w:r>
          </w:p>
          <w:p w:rsidR="0039322E" w:rsidRDefault="0039322E" w:rsidP="00151A85">
            <w:pPr>
              <w:numPr>
                <w:ilvl w:val="0"/>
                <w:numId w:val="25"/>
              </w:numPr>
              <w:spacing w:before="60" w:after="60"/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“Корпоративни финанси” – пред специалности “Финанси”, “МИО”, “Макроикономика”, “Международен туризъм” и др.”, </w:t>
            </w:r>
            <w:r w:rsidR="00287987">
              <w:rPr>
                <w:sz w:val="22"/>
                <w:lang w:val="bg-BG"/>
              </w:rPr>
              <w:t xml:space="preserve">от </w:t>
            </w:r>
            <w:r>
              <w:rPr>
                <w:sz w:val="22"/>
                <w:lang w:val="bg-BG"/>
              </w:rPr>
              <w:t xml:space="preserve">образователно-квалификационна степен </w:t>
            </w:r>
            <w:r w:rsidR="00F06FE7">
              <w:rPr>
                <w:sz w:val="22"/>
                <w:lang w:val="bg-BG"/>
              </w:rPr>
              <w:t>„Б</w:t>
            </w:r>
            <w:r>
              <w:rPr>
                <w:sz w:val="22"/>
                <w:lang w:val="bg-BG"/>
              </w:rPr>
              <w:t>акалавър</w:t>
            </w:r>
            <w:r w:rsidR="00F06FE7">
              <w:rPr>
                <w:sz w:val="22"/>
                <w:lang w:val="bg-BG"/>
              </w:rPr>
              <w:t>“</w:t>
            </w:r>
            <w:r>
              <w:rPr>
                <w:sz w:val="22"/>
                <w:lang w:val="bg-BG"/>
              </w:rPr>
              <w:t>.</w:t>
            </w:r>
          </w:p>
          <w:p w:rsidR="0039322E" w:rsidRPr="002B58E6" w:rsidRDefault="0039322E" w:rsidP="00151A85">
            <w:pPr>
              <w:numPr>
                <w:ilvl w:val="0"/>
                <w:numId w:val="25"/>
              </w:numPr>
              <w:spacing w:before="60" w:after="60"/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“Финансов мениджмънт” – пред специалност “Финанси”,</w:t>
            </w:r>
            <w:r w:rsidR="00F06FE7">
              <w:rPr>
                <w:sz w:val="22"/>
                <w:lang w:val="bg-BG"/>
              </w:rPr>
              <w:t xml:space="preserve"> специалност Счетоводство, финансов контрол и финанси (акредитирана от АССА), специалност „Енергиен мениджмънт“ и др., от</w:t>
            </w:r>
            <w:r>
              <w:rPr>
                <w:sz w:val="22"/>
                <w:lang w:val="bg-BG"/>
              </w:rPr>
              <w:t xml:space="preserve"> образователно-квалификационна степен </w:t>
            </w:r>
            <w:r w:rsidR="00F06FE7">
              <w:rPr>
                <w:sz w:val="22"/>
                <w:lang w:val="bg-BG"/>
              </w:rPr>
              <w:t>„М</w:t>
            </w:r>
            <w:r>
              <w:rPr>
                <w:sz w:val="22"/>
                <w:lang w:val="bg-BG"/>
              </w:rPr>
              <w:t>агистър</w:t>
            </w:r>
            <w:r w:rsidR="00F06FE7">
              <w:rPr>
                <w:sz w:val="22"/>
                <w:lang w:val="bg-BG"/>
              </w:rPr>
              <w:t>“</w:t>
            </w:r>
            <w:r>
              <w:rPr>
                <w:sz w:val="22"/>
                <w:lang w:val="bg-BG"/>
              </w:rPr>
              <w:t xml:space="preserve">. </w:t>
            </w:r>
          </w:p>
          <w:p w:rsidR="0039322E" w:rsidRDefault="0039322E" w:rsidP="00151A85">
            <w:pPr>
              <w:numPr>
                <w:ilvl w:val="0"/>
                <w:numId w:val="25"/>
              </w:numPr>
              <w:spacing w:before="60" w:after="60"/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“Оценка на цели предприятия” – пред специалност “Финанси”, образователно-квалификационна степен </w:t>
            </w:r>
            <w:r w:rsidR="00F06FE7">
              <w:rPr>
                <w:sz w:val="22"/>
                <w:lang w:val="bg-BG"/>
              </w:rPr>
              <w:t>„М</w:t>
            </w:r>
            <w:r>
              <w:rPr>
                <w:sz w:val="22"/>
                <w:lang w:val="bg-BG"/>
              </w:rPr>
              <w:t>агистър</w:t>
            </w:r>
            <w:r w:rsidR="00F06FE7">
              <w:rPr>
                <w:sz w:val="22"/>
                <w:lang w:val="bg-BG"/>
              </w:rPr>
              <w:t>“</w:t>
            </w:r>
            <w:r>
              <w:rPr>
                <w:sz w:val="22"/>
                <w:lang w:val="bg-BG"/>
              </w:rPr>
              <w:t>.</w:t>
            </w:r>
          </w:p>
          <w:p w:rsidR="0039322E" w:rsidRPr="0095311C" w:rsidRDefault="0039322E" w:rsidP="00151A85">
            <w:pPr>
              <w:numPr>
                <w:ilvl w:val="0"/>
                <w:numId w:val="25"/>
              </w:numPr>
              <w:spacing w:before="60" w:after="60"/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“Управление на финансовия риск” – пред студентите от Съвместната магистърска програма по Европейски бизнес и финанси</w:t>
            </w:r>
            <w:r w:rsidRPr="009D2BCC">
              <w:rPr>
                <w:sz w:val="22"/>
                <w:lang w:val="ru-RU"/>
              </w:rPr>
              <w:t>,</w:t>
            </w:r>
            <w:r>
              <w:rPr>
                <w:sz w:val="22"/>
                <w:lang w:val="bg-BG"/>
              </w:rPr>
              <w:t xml:space="preserve"> с </w:t>
            </w:r>
            <w:r>
              <w:rPr>
                <w:sz w:val="22"/>
                <w:lang w:val="en-US"/>
              </w:rPr>
              <w:t>Nottingham</w:t>
            </w:r>
            <w:r w:rsidRPr="009D2BCC">
              <w:rPr>
                <w:sz w:val="22"/>
                <w:lang w:val="ru-RU"/>
              </w:rPr>
              <w:t>-</w:t>
            </w:r>
            <w:r>
              <w:rPr>
                <w:sz w:val="22"/>
                <w:lang w:val="en-US"/>
              </w:rPr>
              <w:t>Trent</w:t>
            </w:r>
            <w:r w:rsidRPr="009D2BCC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>University</w:t>
            </w:r>
            <w:r w:rsidRPr="009D2BCC">
              <w:rPr>
                <w:sz w:val="22"/>
                <w:lang w:val="ru-RU"/>
              </w:rPr>
              <w:t xml:space="preserve">, </w:t>
            </w:r>
            <w:r>
              <w:rPr>
                <w:sz w:val="22"/>
                <w:lang w:val="en-US"/>
              </w:rPr>
              <w:t>UK</w:t>
            </w:r>
            <w:r w:rsidRPr="009D2BCC">
              <w:rPr>
                <w:sz w:val="22"/>
                <w:lang w:val="ru-RU"/>
              </w:rPr>
              <w:t>.</w:t>
            </w:r>
          </w:p>
          <w:p w:rsidR="00F06FE7" w:rsidRDefault="00F06FE7" w:rsidP="00151A85">
            <w:pPr>
              <w:numPr>
                <w:ilvl w:val="0"/>
                <w:numId w:val="18"/>
              </w:numPr>
              <w:spacing w:after="60"/>
              <w:ind w:left="357" w:hanging="357"/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Научно-изследователска работа в областта на научната специалност.</w:t>
            </w:r>
          </w:p>
          <w:p w:rsidR="00F06FE7" w:rsidRDefault="00F06FE7" w:rsidP="00151A85">
            <w:pPr>
              <w:numPr>
                <w:ilvl w:val="0"/>
                <w:numId w:val="18"/>
              </w:numPr>
              <w:spacing w:after="60"/>
              <w:ind w:left="357" w:hanging="357"/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Публикуване на проведените научни изследвания в специализирани международни и национални издания.</w:t>
            </w:r>
          </w:p>
          <w:p w:rsidR="0039322E" w:rsidRPr="00BB5968" w:rsidRDefault="0039322E" w:rsidP="00151A85">
            <w:pPr>
              <w:numPr>
                <w:ilvl w:val="0"/>
                <w:numId w:val="18"/>
              </w:numPr>
              <w:spacing w:after="60"/>
              <w:ind w:left="357" w:hanging="357"/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Ръководство на дипломни работи в областта на </w:t>
            </w:r>
            <w:r w:rsidR="00F06FE7">
              <w:rPr>
                <w:sz w:val="22"/>
                <w:lang w:val="bg-BG"/>
              </w:rPr>
              <w:t>финансовия мениджмънт.</w:t>
            </w:r>
          </w:p>
          <w:p w:rsidR="0039322E" w:rsidRPr="00BB5968" w:rsidRDefault="0039322E" w:rsidP="00F06FE7">
            <w:pPr>
              <w:numPr>
                <w:ilvl w:val="0"/>
                <w:numId w:val="18"/>
              </w:numPr>
              <w:spacing w:after="60"/>
              <w:ind w:left="357" w:hanging="357"/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Рецензии на дипломни работи в областта на </w:t>
            </w:r>
            <w:r w:rsidR="00F06FE7">
              <w:rPr>
                <w:sz w:val="22"/>
                <w:lang w:val="bg-BG"/>
              </w:rPr>
              <w:t>финансовия мениджмънт.</w:t>
            </w:r>
          </w:p>
        </w:tc>
      </w:tr>
    </w:tbl>
    <w:p w:rsidR="0039322E" w:rsidRDefault="0039322E">
      <w:pPr>
        <w:jc w:val="both"/>
        <w:rPr>
          <w:b/>
          <w:sz w:val="22"/>
          <w:lang w:val="bg-BG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7"/>
        <w:gridCol w:w="6662"/>
      </w:tblGrid>
      <w:tr w:rsidR="001B5B50" w:rsidTr="00E137CF">
        <w:tc>
          <w:tcPr>
            <w:tcW w:w="2517" w:type="dxa"/>
          </w:tcPr>
          <w:p w:rsidR="001B5B50" w:rsidRDefault="001B5B50" w:rsidP="00E137CF">
            <w:pPr>
              <w:pStyle w:val="BlockText"/>
              <w:ind w:left="567" w:hanging="567"/>
              <w:rPr>
                <w:lang w:val="bg-BG"/>
              </w:rPr>
            </w:pPr>
            <w:r>
              <w:rPr>
                <w:lang w:val="bg-BG"/>
              </w:rPr>
              <w:t>Дата</w:t>
            </w:r>
            <w:r>
              <w:t xml:space="preserve">: </w:t>
            </w:r>
          </w:p>
          <w:p w:rsidR="001B5B50" w:rsidRDefault="001B5B50" w:rsidP="00E137CF">
            <w:pPr>
              <w:pStyle w:val="BlockText"/>
              <w:ind w:left="567" w:hanging="567"/>
            </w:pPr>
            <w:r>
              <w:rPr>
                <w:lang w:val="bg-BG"/>
              </w:rPr>
              <w:t xml:space="preserve">от (месец/година) </w:t>
            </w:r>
          </w:p>
          <w:p w:rsidR="001B5B50" w:rsidRDefault="001B5B50" w:rsidP="00E137CF">
            <w:pPr>
              <w:tabs>
                <w:tab w:val="left" w:pos="-2127"/>
                <w:tab w:val="right" w:pos="-1701"/>
                <w:tab w:val="left" w:pos="-426"/>
              </w:tabs>
              <w:ind w:right="284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bg-BG"/>
              </w:rPr>
              <w:t>до</w:t>
            </w:r>
            <w:r>
              <w:rPr>
                <w:i/>
                <w:sz w:val="20"/>
                <w:lang w:val="en-GB"/>
              </w:rPr>
              <w:t xml:space="preserve"> (</w:t>
            </w:r>
            <w:r>
              <w:rPr>
                <w:i/>
                <w:sz w:val="20"/>
                <w:lang w:val="bg-BG"/>
              </w:rPr>
              <w:t>месец/година</w:t>
            </w:r>
            <w:r>
              <w:rPr>
                <w:i/>
                <w:sz w:val="20"/>
                <w:lang w:val="en-GB"/>
              </w:rPr>
              <w:t>)</w:t>
            </w:r>
          </w:p>
        </w:tc>
        <w:tc>
          <w:tcPr>
            <w:tcW w:w="6662" w:type="dxa"/>
          </w:tcPr>
          <w:p w:rsidR="001B5B50" w:rsidRDefault="001B5B50" w:rsidP="00E137CF">
            <w:pPr>
              <w:pStyle w:val="footer1"/>
              <w:tabs>
                <w:tab w:val="clear" w:pos="4507"/>
                <w:tab w:val="clear" w:pos="6653"/>
                <w:tab w:val="clear" w:pos="13594"/>
              </w:tabs>
              <w:spacing w:before="60"/>
              <w:rPr>
                <w:lang w:val="en-US"/>
              </w:rPr>
            </w:pPr>
            <w:r>
              <w:rPr>
                <w:lang w:val="bg-BG"/>
              </w:rPr>
              <w:t>Ноември</w:t>
            </w:r>
            <w:r>
              <w:rPr>
                <w:lang w:val="en-US"/>
              </w:rPr>
              <w:t xml:space="preserve"> 2023</w:t>
            </w:r>
          </w:p>
          <w:p w:rsidR="001B5B50" w:rsidRPr="006C3833" w:rsidRDefault="001B5B50" w:rsidP="00E137CF">
            <w:pPr>
              <w:pStyle w:val="footer1"/>
              <w:tabs>
                <w:tab w:val="clear" w:pos="4507"/>
                <w:tab w:val="clear" w:pos="6653"/>
                <w:tab w:val="clear" w:pos="13594"/>
              </w:tabs>
              <w:spacing w:after="60"/>
              <w:rPr>
                <w:lang w:val="bg-BG"/>
              </w:rPr>
            </w:pPr>
            <w:r w:rsidRPr="000E1DA7">
              <w:rPr>
                <w:b/>
                <w:lang w:val="bg-BG"/>
              </w:rPr>
              <w:t>До момента</w:t>
            </w:r>
          </w:p>
        </w:tc>
      </w:tr>
      <w:tr w:rsidR="001B5B50" w:rsidTr="00E137CF">
        <w:tc>
          <w:tcPr>
            <w:tcW w:w="2517" w:type="dxa"/>
          </w:tcPr>
          <w:p w:rsidR="001B5B50" w:rsidRDefault="001B5B50" w:rsidP="00E137CF">
            <w:pPr>
              <w:spacing w:before="40" w:after="40"/>
              <w:rPr>
                <w:i/>
                <w:sz w:val="20"/>
              </w:rPr>
            </w:pPr>
            <w:r>
              <w:rPr>
                <w:i/>
                <w:sz w:val="20"/>
                <w:lang w:val="bg-BG"/>
              </w:rPr>
              <w:t>Местонахождение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6662" w:type="dxa"/>
          </w:tcPr>
          <w:p w:rsidR="001B5B50" w:rsidRPr="006C3833" w:rsidRDefault="001B5B50" w:rsidP="00ED48B5">
            <w:pPr>
              <w:spacing w:before="60" w:after="6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София</w:t>
            </w:r>
            <w:r>
              <w:rPr>
                <w:sz w:val="22"/>
                <w:lang w:val="en-US"/>
              </w:rPr>
              <w:t xml:space="preserve">, </w:t>
            </w:r>
            <w:r>
              <w:rPr>
                <w:sz w:val="22"/>
                <w:lang w:val="bg-BG"/>
              </w:rPr>
              <w:t>България</w:t>
            </w:r>
          </w:p>
        </w:tc>
      </w:tr>
      <w:tr w:rsidR="001B5B50" w:rsidTr="00E137CF">
        <w:tc>
          <w:tcPr>
            <w:tcW w:w="2517" w:type="dxa"/>
          </w:tcPr>
          <w:p w:rsidR="001B5B50" w:rsidRDefault="001B5B50" w:rsidP="00E137CF">
            <w:pPr>
              <w:spacing w:before="40" w:after="40"/>
              <w:rPr>
                <w:i/>
                <w:sz w:val="20"/>
              </w:rPr>
            </w:pPr>
            <w:r>
              <w:rPr>
                <w:i/>
                <w:sz w:val="20"/>
                <w:lang w:val="bg-BG"/>
              </w:rPr>
              <w:t>Институция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6662" w:type="dxa"/>
          </w:tcPr>
          <w:p w:rsidR="001B5B50" w:rsidRPr="00F53021" w:rsidRDefault="001B5B50" w:rsidP="00E137CF">
            <w:pPr>
              <w:spacing w:before="60" w:after="60"/>
              <w:jc w:val="both"/>
              <w:rPr>
                <w:b/>
                <w:sz w:val="22"/>
                <w:lang w:val="en-US"/>
              </w:rPr>
            </w:pPr>
            <w:r w:rsidRPr="00F53021">
              <w:rPr>
                <w:b/>
                <w:sz w:val="22"/>
                <w:lang w:val="bg-BG"/>
              </w:rPr>
              <w:t xml:space="preserve">Национален доверителен </w:t>
            </w:r>
            <w:proofErr w:type="spellStart"/>
            <w:r w:rsidRPr="00F53021">
              <w:rPr>
                <w:b/>
                <w:sz w:val="22"/>
                <w:lang w:val="bg-BG"/>
              </w:rPr>
              <w:t>екофонд</w:t>
            </w:r>
            <w:proofErr w:type="spellEnd"/>
            <w:r w:rsidRPr="00F53021">
              <w:rPr>
                <w:b/>
                <w:sz w:val="22"/>
                <w:lang w:val="bg-BG"/>
              </w:rPr>
              <w:t xml:space="preserve"> (НДЕФ)</w:t>
            </w:r>
          </w:p>
          <w:p w:rsidR="001B5B50" w:rsidRPr="00F53021" w:rsidRDefault="001B5B50" w:rsidP="00A759D2">
            <w:pPr>
              <w:spacing w:before="60" w:after="60"/>
              <w:jc w:val="both"/>
              <w:rPr>
                <w:sz w:val="22"/>
                <w:lang w:val="en-US"/>
              </w:rPr>
            </w:pPr>
            <w:r w:rsidRPr="00153C85">
              <w:rPr>
                <w:sz w:val="22"/>
                <w:lang w:val="bg-BG"/>
              </w:rPr>
              <w:t>/</w:t>
            </w:r>
            <w:proofErr w:type="spellStart"/>
            <w:r w:rsidRPr="00153C85">
              <w:rPr>
                <w:sz w:val="22"/>
                <w:lang w:val="bg-BG"/>
              </w:rPr>
              <w:t>Екофондът</w:t>
            </w:r>
            <w:proofErr w:type="spellEnd"/>
            <w:r w:rsidRPr="00153C85">
              <w:rPr>
                <w:sz w:val="22"/>
                <w:lang w:val="bg-BG"/>
              </w:rPr>
              <w:t xml:space="preserve"> е създаден от Република България да управлява средства получени по суапови сделки “дълг срещу околна среда” и “дълг срещу природа”, както и средства осигурени чрез други видове споразумения с международни, чуждестранни или български източници, предназначени за финансиране на инвестиционни проекти за опазване на околната среда в България. </w:t>
            </w:r>
          </w:p>
        </w:tc>
      </w:tr>
      <w:tr w:rsidR="001B5B50" w:rsidTr="00E137CF">
        <w:tc>
          <w:tcPr>
            <w:tcW w:w="2517" w:type="dxa"/>
            <w:tcBorders>
              <w:bottom w:val="nil"/>
            </w:tcBorders>
          </w:tcPr>
          <w:p w:rsidR="001B5B50" w:rsidRDefault="001B5B50" w:rsidP="00E137CF">
            <w:pPr>
              <w:spacing w:before="40" w:after="40"/>
              <w:rPr>
                <w:i/>
                <w:sz w:val="20"/>
              </w:rPr>
            </w:pPr>
            <w:r>
              <w:rPr>
                <w:i/>
                <w:sz w:val="20"/>
                <w:lang w:val="bg-BG"/>
              </w:rPr>
              <w:t>Позиция/длъжност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6662" w:type="dxa"/>
            <w:tcBorders>
              <w:bottom w:val="nil"/>
            </w:tcBorders>
          </w:tcPr>
          <w:p w:rsidR="001B5B50" w:rsidRPr="006C3833" w:rsidRDefault="001B5B50" w:rsidP="00E137CF">
            <w:pPr>
              <w:spacing w:before="60" w:after="60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Председател на Управителния съвет</w:t>
            </w:r>
          </w:p>
        </w:tc>
      </w:tr>
      <w:tr w:rsidR="001B5B50" w:rsidRPr="00CF69F3" w:rsidTr="00E137CF">
        <w:tc>
          <w:tcPr>
            <w:tcW w:w="2517" w:type="dxa"/>
          </w:tcPr>
          <w:p w:rsidR="001B5B50" w:rsidRDefault="001B5B50" w:rsidP="00E137CF">
            <w:pPr>
              <w:spacing w:before="40" w:after="40"/>
              <w:rPr>
                <w:i/>
                <w:sz w:val="20"/>
              </w:rPr>
            </w:pPr>
            <w:r>
              <w:rPr>
                <w:i/>
                <w:sz w:val="20"/>
                <w:lang w:val="bg-BG"/>
              </w:rPr>
              <w:t>Описание на основните задължения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6662" w:type="dxa"/>
          </w:tcPr>
          <w:p w:rsidR="001B5B50" w:rsidRPr="00C823BA" w:rsidRDefault="00C823BA" w:rsidP="000F256A">
            <w:pPr>
              <w:numPr>
                <w:ilvl w:val="0"/>
                <w:numId w:val="17"/>
              </w:numPr>
              <w:spacing w:before="60"/>
              <w:jc w:val="both"/>
              <w:rPr>
                <w:sz w:val="22"/>
                <w:lang w:val="bg-BG"/>
              </w:rPr>
            </w:pPr>
            <w:r w:rsidRPr="00C823BA">
              <w:rPr>
                <w:sz w:val="22"/>
                <w:lang w:val="bg-BG"/>
              </w:rPr>
              <w:t>П</w:t>
            </w:r>
            <w:r w:rsidRPr="00C823BA">
              <w:rPr>
                <w:sz w:val="22"/>
                <w:lang w:val="bg-BG"/>
              </w:rPr>
              <w:t>редставлява НДЕФ пред правителството на Република България и пред правителствата</w:t>
            </w:r>
            <w:r w:rsidRPr="00C823BA">
              <w:rPr>
                <w:sz w:val="22"/>
                <w:lang w:val="bg-BG"/>
              </w:rPr>
              <w:t xml:space="preserve"> </w:t>
            </w:r>
            <w:r w:rsidRPr="00C823BA">
              <w:rPr>
                <w:sz w:val="22"/>
                <w:lang w:val="bg-BG"/>
              </w:rPr>
              <w:t>на други страни, пред международни организации и други български и чуждестранни</w:t>
            </w:r>
            <w:r w:rsidRPr="00C823BA">
              <w:rPr>
                <w:sz w:val="22"/>
                <w:lang w:val="bg-BG"/>
              </w:rPr>
              <w:t xml:space="preserve"> </w:t>
            </w:r>
            <w:r w:rsidRPr="00C823BA">
              <w:rPr>
                <w:sz w:val="22"/>
                <w:lang w:val="bg-BG"/>
              </w:rPr>
              <w:t>институции и лица;</w:t>
            </w:r>
          </w:p>
          <w:p w:rsidR="00C823BA" w:rsidRPr="00C823BA" w:rsidRDefault="00C823BA" w:rsidP="00C823BA">
            <w:pPr>
              <w:numPr>
                <w:ilvl w:val="0"/>
                <w:numId w:val="17"/>
              </w:numPr>
              <w:spacing w:before="60"/>
              <w:jc w:val="both"/>
              <w:rPr>
                <w:sz w:val="22"/>
                <w:lang w:val="bg-BG"/>
              </w:rPr>
            </w:pPr>
            <w:r w:rsidRPr="00C823BA">
              <w:rPr>
                <w:sz w:val="22"/>
                <w:lang w:val="bg-BG"/>
              </w:rPr>
              <w:t>Ръководи заседанията на УС и отговаря за дейността му;</w:t>
            </w:r>
          </w:p>
          <w:p w:rsidR="001B5B50" w:rsidRPr="00C823BA" w:rsidRDefault="00C823BA" w:rsidP="00C823BA">
            <w:pPr>
              <w:numPr>
                <w:ilvl w:val="0"/>
                <w:numId w:val="17"/>
              </w:numPr>
              <w:spacing w:before="60"/>
              <w:jc w:val="both"/>
              <w:rPr>
                <w:sz w:val="22"/>
                <w:lang w:val="bg-BG"/>
              </w:rPr>
            </w:pPr>
            <w:r w:rsidRPr="00C823BA">
              <w:rPr>
                <w:sz w:val="22"/>
                <w:lang w:val="bg-BG"/>
              </w:rPr>
              <w:t xml:space="preserve">Сключва договори за финансиране в полза на НДЕФ, след като бъде упълномощен за това от УС; </w:t>
            </w:r>
          </w:p>
          <w:p w:rsidR="00C823BA" w:rsidRPr="00C823BA" w:rsidRDefault="00C823BA" w:rsidP="00C823BA">
            <w:pPr>
              <w:numPr>
                <w:ilvl w:val="0"/>
                <w:numId w:val="17"/>
              </w:numPr>
              <w:spacing w:before="60"/>
              <w:jc w:val="both"/>
              <w:rPr>
                <w:sz w:val="22"/>
                <w:lang w:val="bg-BG"/>
              </w:rPr>
            </w:pPr>
            <w:r w:rsidRPr="00C823BA">
              <w:rPr>
                <w:sz w:val="22"/>
                <w:lang w:val="bg-BG"/>
              </w:rPr>
              <w:t>Сключва договорите за отпускане на средства от НДЕФ;</w:t>
            </w:r>
          </w:p>
          <w:p w:rsidR="001B5B50" w:rsidRPr="0076303C" w:rsidRDefault="00C823BA" w:rsidP="00C823BA">
            <w:pPr>
              <w:numPr>
                <w:ilvl w:val="0"/>
                <w:numId w:val="17"/>
              </w:numPr>
              <w:spacing w:before="60"/>
              <w:jc w:val="both"/>
              <w:rPr>
                <w:sz w:val="22"/>
                <w:lang w:val="bg-BG"/>
              </w:rPr>
            </w:pPr>
            <w:r w:rsidRPr="00C823BA">
              <w:rPr>
                <w:sz w:val="22"/>
                <w:lang w:val="bg-BG"/>
              </w:rPr>
              <w:t>…</w:t>
            </w:r>
          </w:p>
        </w:tc>
      </w:tr>
    </w:tbl>
    <w:p w:rsidR="001B5B50" w:rsidRDefault="001B5B50">
      <w:pPr>
        <w:jc w:val="both"/>
        <w:rPr>
          <w:b/>
          <w:sz w:val="22"/>
          <w:lang w:val="bg-BG"/>
        </w:rPr>
      </w:pPr>
    </w:p>
    <w:tbl>
      <w:tblPr>
        <w:tblW w:w="917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7"/>
        <w:gridCol w:w="6662"/>
      </w:tblGrid>
      <w:tr w:rsidR="000014EB" w:rsidTr="001B5B50">
        <w:tc>
          <w:tcPr>
            <w:tcW w:w="2517" w:type="dxa"/>
          </w:tcPr>
          <w:p w:rsidR="006C3833" w:rsidRDefault="006C3833">
            <w:pPr>
              <w:pStyle w:val="BlockText"/>
              <w:ind w:left="567" w:hanging="567"/>
              <w:rPr>
                <w:lang w:val="bg-BG"/>
              </w:rPr>
            </w:pPr>
            <w:r>
              <w:rPr>
                <w:lang w:val="bg-BG"/>
              </w:rPr>
              <w:t>Дата</w:t>
            </w:r>
            <w:r w:rsidR="000014EB">
              <w:t xml:space="preserve">: </w:t>
            </w:r>
          </w:p>
          <w:p w:rsidR="000014EB" w:rsidRDefault="006C3833">
            <w:pPr>
              <w:pStyle w:val="BlockText"/>
              <w:ind w:left="567" w:hanging="567"/>
            </w:pPr>
            <w:r>
              <w:rPr>
                <w:lang w:val="bg-BG"/>
              </w:rPr>
              <w:lastRenderedPageBreak/>
              <w:t xml:space="preserve">от (месец/година) </w:t>
            </w:r>
          </w:p>
          <w:p w:rsidR="000014EB" w:rsidRDefault="006C3833" w:rsidP="006C3833">
            <w:pPr>
              <w:tabs>
                <w:tab w:val="left" w:pos="-2127"/>
                <w:tab w:val="right" w:pos="-1701"/>
                <w:tab w:val="left" w:pos="-426"/>
              </w:tabs>
              <w:ind w:right="284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bg-BG"/>
              </w:rPr>
              <w:t>до</w:t>
            </w:r>
            <w:r w:rsidR="000014EB">
              <w:rPr>
                <w:i/>
                <w:sz w:val="20"/>
                <w:lang w:val="en-GB"/>
              </w:rPr>
              <w:t xml:space="preserve"> (</w:t>
            </w:r>
            <w:r>
              <w:rPr>
                <w:i/>
                <w:sz w:val="20"/>
                <w:lang w:val="bg-BG"/>
              </w:rPr>
              <w:t>месец/година</w:t>
            </w:r>
            <w:r w:rsidR="000014EB">
              <w:rPr>
                <w:i/>
                <w:sz w:val="20"/>
                <w:lang w:val="en-GB"/>
              </w:rPr>
              <w:t>)</w:t>
            </w:r>
          </w:p>
        </w:tc>
        <w:tc>
          <w:tcPr>
            <w:tcW w:w="6662" w:type="dxa"/>
          </w:tcPr>
          <w:p w:rsidR="000014EB" w:rsidRDefault="006C3833">
            <w:pPr>
              <w:pStyle w:val="footer1"/>
              <w:tabs>
                <w:tab w:val="clear" w:pos="4507"/>
                <w:tab w:val="clear" w:pos="6653"/>
                <w:tab w:val="clear" w:pos="13594"/>
              </w:tabs>
              <w:spacing w:before="60"/>
              <w:rPr>
                <w:lang w:val="en-US"/>
              </w:rPr>
            </w:pPr>
            <w:r>
              <w:rPr>
                <w:lang w:val="bg-BG"/>
              </w:rPr>
              <w:lastRenderedPageBreak/>
              <w:t>Ноември</w:t>
            </w:r>
            <w:r w:rsidR="000014EB">
              <w:rPr>
                <w:lang w:val="en-US"/>
              </w:rPr>
              <w:t xml:space="preserve"> 1996</w:t>
            </w:r>
          </w:p>
          <w:p w:rsidR="000014EB" w:rsidRPr="006C3833" w:rsidRDefault="0039322E">
            <w:pPr>
              <w:pStyle w:val="footer1"/>
              <w:tabs>
                <w:tab w:val="clear" w:pos="4507"/>
                <w:tab w:val="clear" w:pos="6653"/>
                <w:tab w:val="clear" w:pos="13594"/>
              </w:tabs>
              <w:spacing w:after="60"/>
              <w:rPr>
                <w:lang w:val="bg-BG"/>
              </w:rPr>
            </w:pPr>
            <w:r>
              <w:rPr>
                <w:lang w:val="bg-BG"/>
              </w:rPr>
              <w:lastRenderedPageBreak/>
              <w:t>Февруари 2014</w:t>
            </w:r>
          </w:p>
        </w:tc>
      </w:tr>
      <w:tr w:rsidR="000014EB" w:rsidTr="001B5B50">
        <w:tc>
          <w:tcPr>
            <w:tcW w:w="2517" w:type="dxa"/>
          </w:tcPr>
          <w:p w:rsidR="000014EB" w:rsidRDefault="009B4699">
            <w:pPr>
              <w:spacing w:before="40" w:after="40"/>
              <w:rPr>
                <w:i/>
                <w:sz w:val="20"/>
              </w:rPr>
            </w:pPr>
            <w:r>
              <w:rPr>
                <w:i/>
                <w:sz w:val="20"/>
                <w:lang w:val="bg-BG"/>
              </w:rPr>
              <w:lastRenderedPageBreak/>
              <w:t>Местонахождение</w:t>
            </w:r>
            <w:r w:rsidR="000014EB">
              <w:rPr>
                <w:i/>
                <w:sz w:val="20"/>
              </w:rPr>
              <w:t>:</w:t>
            </w:r>
          </w:p>
        </w:tc>
        <w:tc>
          <w:tcPr>
            <w:tcW w:w="6662" w:type="dxa"/>
          </w:tcPr>
          <w:p w:rsidR="000014EB" w:rsidRPr="006C3833" w:rsidRDefault="006C3833" w:rsidP="005D73B9">
            <w:pPr>
              <w:spacing w:before="60" w:after="60"/>
              <w:ind w:firstLine="138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София</w:t>
            </w:r>
            <w:r w:rsidR="000014EB">
              <w:rPr>
                <w:sz w:val="22"/>
                <w:lang w:val="en-US"/>
              </w:rPr>
              <w:t xml:space="preserve">, </w:t>
            </w:r>
            <w:r>
              <w:rPr>
                <w:sz w:val="22"/>
                <w:lang w:val="bg-BG"/>
              </w:rPr>
              <w:t>Българи</w:t>
            </w:r>
            <w:r w:rsidR="00BB5968">
              <w:rPr>
                <w:sz w:val="22"/>
                <w:lang w:val="bg-BG"/>
              </w:rPr>
              <w:t>я</w:t>
            </w:r>
          </w:p>
        </w:tc>
      </w:tr>
      <w:tr w:rsidR="000014EB" w:rsidTr="001B5B50">
        <w:tc>
          <w:tcPr>
            <w:tcW w:w="2517" w:type="dxa"/>
          </w:tcPr>
          <w:p w:rsidR="000014EB" w:rsidRDefault="00650F85">
            <w:pPr>
              <w:spacing w:before="40" w:after="40"/>
              <w:rPr>
                <w:i/>
                <w:sz w:val="20"/>
              </w:rPr>
            </w:pPr>
            <w:r>
              <w:rPr>
                <w:i/>
                <w:sz w:val="20"/>
                <w:lang w:val="bg-BG"/>
              </w:rPr>
              <w:t>Институция</w:t>
            </w:r>
            <w:r w:rsidR="000014EB">
              <w:rPr>
                <w:i/>
                <w:sz w:val="20"/>
              </w:rPr>
              <w:t>:</w:t>
            </w:r>
          </w:p>
        </w:tc>
        <w:tc>
          <w:tcPr>
            <w:tcW w:w="6662" w:type="dxa"/>
          </w:tcPr>
          <w:p w:rsidR="000014EB" w:rsidRPr="00F53021" w:rsidRDefault="006C3833" w:rsidP="005D73B9">
            <w:pPr>
              <w:spacing w:before="60" w:after="60"/>
              <w:jc w:val="both"/>
              <w:rPr>
                <w:b/>
                <w:sz w:val="22"/>
                <w:lang w:val="en-US"/>
              </w:rPr>
            </w:pPr>
            <w:r w:rsidRPr="00F53021">
              <w:rPr>
                <w:b/>
                <w:sz w:val="22"/>
                <w:lang w:val="bg-BG"/>
              </w:rPr>
              <w:t xml:space="preserve">Национален доверителен </w:t>
            </w:r>
            <w:proofErr w:type="spellStart"/>
            <w:r w:rsidRPr="00F53021">
              <w:rPr>
                <w:b/>
                <w:sz w:val="22"/>
                <w:lang w:val="bg-BG"/>
              </w:rPr>
              <w:t>екофонд</w:t>
            </w:r>
            <w:proofErr w:type="spellEnd"/>
            <w:r w:rsidRPr="00F53021">
              <w:rPr>
                <w:b/>
                <w:sz w:val="22"/>
                <w:lang w:val="bg-BG"/>
              </w:rPr>
              <w:t xml:space="preserve"> (НДЕФ)</w:t>
            </w:r>
          </w:p>
          <w:p w:rsidR="00F53021" w:rsidRPr="00F53021" w:rsidRDefault="00F53021" w:rsidP="005D73B9">
            <w:pPr>
              <w:spacing w:before="60" w:after="60"/>
              <w:jc w:val="both"/>
              <w:rPr>
                <w:sz w:val="22"/>
                <w:lang w:val="en-US"/>
              </w:rPr>
            </w:pPr>
          </w:p>
        </w:tc>
      </w:tr>
      <w:tr w:rsidR="000014EB" w:rsidTr="001B5B50">
        <w:tc>
          <w:tcPr>
            <w:tcW w:w="2517" w:type="dxa"/>
            <w:tcBorders>
              <w:bottom w:val="nil"/>
            </w:tcBorders>
          </w:tcPr>
          <w:p w:rsidR="000014EB" w:rsidRDefault="006C3833">
            <w:pPr>
              <w:spacing w:before="40" w:after="40"/>
              <w:rPr>
                <w:i/>
                <w:sz w:val="20"/>
              </w:rPr>
            </w:pPr>
            <w:r>
              <w:rPr>
                <w:i/>
                <w:sz w:val="20"/>
                <w:lang w:val="bg-BG"/>
              </w:rPr>
              <w:t>Позиция/длъжност</w:t>
            </w:r>
            <w:r w:rsidR="000014EB">
              <w:rPr>
                <w:i/>
                <w:sz w:val="20"/>
              </w:rPr>
              <w:t>:</w:t>
            </w:r>
          </w:p>
        </w:tc>
        <w:tc>
          <w:tcPr>
            <w:tcW w:w="6662" w:type="dxa"/>
            <w:tcBorders>
              <w:bottom w:val="nil"/>
            </w:tcBorders>
          </w:tcPr>
          <w:p w:rsidR="000014EB" w:rsidRPr="006C3833" w:rsidRDefault="006C3833">
            <w:pPr>
              <w:spacing w:before="60" w:after="60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Изпълнителен директор</w:t>
            </w:r>
          </w:p>
        </w:tc>
      </w:tr>
      <w:tr w:rsidR="000014EB" w:rsidRPr="00CF69F3" w:rsidTr="001B5B50">
        <w:tc>
          <w:tcPr>
            <w:tcW w:w="2517" w:type="dxa"/>
          </w:tcPr>
          <w:p w:rsidR="000014EB" w:rsidRDefault="006C3833">
            <w:pPr>
              <w:spacing w:before="40" w:after="40"/>
              <w:rPr>
                <w:i/>
                <w:sz w:val="20"/>
              </w:rPr>
            </w:pPr>
            <w:r>
              <w:rPr>
                <w:i/>
                <w:sz w:val="20"/>
                <w:lang w:val="bg-BG"/>
              </w:rPr>
              <w:t>Описание на основните задължения</w:t>
            </w:r>
            <w:r w:rsidR="000014EB">
              <w:rPr>
                <w:i/>
                <w:sz w:val="20"/>
              </w:rPr>
              <w:t>:</w:t>
            </w:r>
          </w:p>
        </w:tc>
        <w:tc>
          <w:tcPr>
            <w:tcW w:w="6662" w:type="dxa"/>
          </w:tcPr>
          <w:p w:rsidR="000014EB" w:rsidRPr="00A75DD1" w:rsidRDefault="006C3833">
            <w:pPr>
              <w:numPr>
                <w:ilvl w:val="0"/>
                <w:numId w:val="17"/>
              </w:numPr>
              <w:spacing w:before="60"/>
              <w:ind w:left="357" w:hanging="357"/>
              <w:jc w:val="both"/>
              <w:rPr>
                <w:sz w:val="22"/>
              </w:rPr>
            </w:pPr>
            <w:r>
              <w:rPr>
                <w:sz w:val="22"/>
                <w:lang w:val="bg-BG"/>
              </w:rPr>
              <w:t>Оперативно ръководство</w:t>
            </w:r>
            <w:r w:rsidR="000014EB" w:rsidRPr="00A75DD1">
              <w:rPr>
                <w:sz w:val="22"/>
              </w:rPr>
              <w:t xml:space="preserve"> </w:t>
            </w:r>
            <w:r>
              <w:rPr>
                <w:sz w:val="22"/>
                <w:lang w:val="bg-BG"/>
              </w:rPr>
              <w:t>на дейността на НДЕФ</w:t>
            </w:r>
            <w:r w:rsidR="008146EF" w:rsidRPr="008146EF">
              <w:rPr>
                <w:sz w:val="22"/>
              </w:rPr>
              <w:t>;</w:t>
            </w:r>
          </w:p>
          <w:p w:rsidR="000014EB" w:rsidRPr="00A75DD1" w:rsidRDefault="006C3833">
            <w:pPr>
              <w:numPr>
                <w:ilvl w:val="0"/>
                <w:numId w:val="17"/>
              </w:numPr>
              <w:spacing w:before="60"/>
              <w:ind w:left="357" w:hanging="357"/>
              <w:jc w:val="both"/>
              <w:rPr>
                <w:sz w:val="22"/>
              </w:rPr>
            </w:pPr>
            <w:r>
              <w:rPr>
                <w:sz w:val="22"/>
                <w:lang w:val="bg-BG"/>
              </w:rPr>
              <w:t>Изготвяне на проектодоговори</w:t>
            </w:r>
            <w:r w:rsidR="000014EB" w:rsidRPr="00A75DD1">
              <w:rPr>
                <w:sz w:val="22"/>
              </w:rPr>
              <w:t xml:space="preserve">, </w:t>
            </w:r>
            <w:r>
              <w:rPr>
                <w:sz w:val="22"/>
                <w:lang w:val="bg-BG"/>
              </w:rPr>
              <w:t>преговори и подписване договори за финансиране между НДЕФ и бенефициентите</w:t>
            </w:r>
            <w:r w:rsidR="008146EF" w:rsidRPr="008146EF">
              <w:rPr>
                <w:sz w:val="22"/>
              </w:rPr>
              <w:t>;</w:t>
            </w:r>
          </w:p>
          <w:p w:rsidR="000014EB" w:rsidRPr="008146EF" w:rsidRDefault="006C3833">
            <w:pPr>
              <w:numPr>
                <w:ilvl w:val="0"/>
                <w:numId w:val="17"/>
              </w:numPr>
              <w:spacing w:before="60"/>
              <w:ind w:left="357" w:hanging="357"/>
              <w:jc w:val="both"/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Управление на персонала на </w:t>
            </w:r>
            <w:proofErr w:type="spellStart"/>
            <w:r>
              <w:rPr>
                <w:sz w:val="22"/>
                <w:lang w:val="bg-BG"/>
              </w:rPr>
              <w:t>екофонда</w:t>
            </w:r>
            <w:proofErr w:type="spellEnd"/>
            <w:r w:rsidR="008146EF" w:rsidRPr="008146EF">
              <w:rPr>
                <w:sz w:val="22"/>
              </w:rPr>
              <w:t>;</w:t>
            </w:r>
          </w:p>
          <w:p w:rsidR="000014EB" w:rsidRPr="008146EF" w:rsidRDefault="006C3833">
            <w:pPr>
              <w:numPr>
                <w:ilvl w:val="0"/>
                <w:numId w:val="17"/>
              </w:numPr>
              <w:spacing w:before="60"/>
              <w:ind w:left="357" w:hanging="357"/>
              <w:jc w:val="both"/>
              <w:rPr>
                <w:sz w:val="22"/>
              </w:rPr>
            </w:pPr>
            <w:r>
              <w:rPr>
                <w:sz w:val="22"/>
                <w:lang w:val="bg-BG"/>
              </w:rPr>
              <w:t>Изготвяне на обосновки</w:t>
            </w:r>
            <w:r w:rsidR="000014EB" w:rsidRPr="008146EF">
              <w:rPr>
                <w:sz w:val="22"/>
              </w:rPr>
              <w:t xml:space="preserve"> </w:t>
            </w:r>
            <w:r w:rsidR="00F60841">
              <w:rPr>
                <w:sz w:val="22"/>
                <w:lang w:val="bg-BG"/>
              </w:rPr>
              <w:t xml:space="preserve">на </w:t>
            </w:r>
            <w:r>
              <w:rPr>
                <w:sz w:val="22"/>
                <w:lang w:val="bg-BG"/>
              </w:rPr>
              <w:t>предложения</w:t>
            </w:r>
            <w:r w:rsidR="00F60841">
              <w:rPr>
                <w:sz w:val="22"/>
                <w:lang w:val="bg-BG"/>
              </w:rPr>
              <w:t>та</w:t>
            </w:r>
            <w:r>
              <w:rPr>
                <w:sz w:val="22"/>
                <w:lang w:val="bg-BG"/>
              </w:rPr>
              <w:t xml:space="preserve"> за финансиране </w:t>
            </w:r>
            <w:r w:rsidR="00F60841">
              <w:rPr>
                <w:sz w:val="22"/>
                <w:lang w:val="bg-BG"/>
              </w:rPr>
              <w:t>за</w:t>
            </w:r>
            <w:r>
              <w:rPr>
                <w:sz w:val="22"/>
                <w:lang w:val="bg-BG"/>
              </w:rPr>
              <w:t xml:space="preserve"> Управителния съвет (УС) и </w:t>
            </w:r>
            <w:r w:rsidR="00F60841">
              <w:rPr>
                <w:sz w:val="22"/>
                <w:lang w:val="bg-BG"/>
              </w:rPr>
              <w:t>з</w:t>
            </w:r>
            <w:r>
              <w:rPr>
                <w:sz w:val="22"/>
                <w:lang w:val="bg-BG"/>
              </w:rPr>
              <w:t xml:space="preserve">а </w:t>
            </w:r>
            <w:r w:rsidR="00F60841">
              <w:rPr>
                <w:sz w:val="22"/>
                <w:lang w:val="bg-BG"/>
              </w:rPr>
              <w:t>Консултативния съвет (КС) на чуждестранните донори</w:t>
            </w:r>
            <w:r w:rsidR="008146EF" w:rsidRPr="008146EF">
              <w:rPr>
                <w:sz w:val="22"/>
              </w:rPr>
              <w:t>;</w:t>
            </w:r>
            <w:r w:rsidR="00F60841">
              <w:rPr>
                <w:sz w:val="22"/>
                <w:lang w:val="bg-BG"/>
              </w:rPr>
              <w:t xml:space="preserve"> </w:t>
            </w:r>
            <w:r w:rsidR="000014EB" w:rsidRPr="008146EF">
              <w:rPr>
                <w:sz w:val="22"/>
              </w:rPr>
              <w:t xml:space="preserve"> </w:t>
            </w:r>
          </w:p>
          <w:p w:rsidR="000014EB" w:rsidRPr="00BB5968" w:rsidRDefault="00F60841">
            <w:pPr>
              <w:numPr>
                <w:ilvl w:val="0"/>
                <w:numId w:val="17"/>
              </w:numPr>
              <w:spacing w:before="60"/>
              <w:ind w:left="357" w:hanging="357"/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Докладване на УС и КС за текущата дейност на НДЕФ. Представяне  на депозираните пр</w:t>
            </w:r>
            <w:r w:rsidR="008146EF">
              <w:rPr>
                <w:sz w:val="22"/>
                <w:lang w:val="bg-BG"/>
              </w:rPr>
              <w:t>оекти за финансиране на УС и КС</w:t>
            </w:r>
            <w:r w:rsidR="008146EF" w:rsidRPr="008146EF">
              <w:rPr>
                <w:sz w:val="22"/>
                <w:lang w:val="bg-BG"/>
              </w:rPr>
              <w:t>;</w:t>
            </w:r>
          </w:p>
          <w:p w:rsidR="000014EB" w:rsidRPr="008146EF" w:rsidRDefault="00F60841">
            <w:pPr>
              <w:numPr>
                <w:ilvl w:val="0"/>
                <w:numId w:val="17"/>
              </w:numPr>
              <w:spacing w:before="60"/>
              <w:ind w:left="357" w:hanging="357"/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Съблюдаване за целесъобразното и законосъобразното подготвяне и провеждане</w:t>
            </w:r>
            <w:r w:rsidR="008146EF">
              <w:rPr>
                <w:sz w:val="22"/>
                <w:lang w:val="bg-BG"/>
              </w:rPr>
              <w:t xml:space="preserve"> на търговете за стоки и услуги</w:t>
            </w:r>
            <w:r w:rsidR="008146EF" w:rsidRPr="008146EF">
              <w:rPr>
                <w:sz w:val="22"/>
                <w:lang w:val="bg-BG"/>
              </w:rPr>
              <w:t>;</w:t>
            </w:r>
            <w:r w:rsidR="000014EB" w:rsidRPr="008146EF">
              <w:rPr>
                <w:sz w:val="22"/>
                <w:lang w:val="bg-BG"/>
              </w:rPr>
              <w:t xml:space="preserve"> </w:t>
            </w:r>
          </w:p>
          <w:p w:rsidR="000014EB" w:rsidRPr="008146EF" w:rsidRDefault="00F60841">
            <w:pPr>
              <w:numPr>
                <w:ilvl w:val="0"/>
                <w:numId w:val="21"/>
              </w:numPr>
              <w:spacing w:before="40" w:after="40"/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Контрол върху цялостното изпълнение на проекти финансирани от </w:t>
            </w:r>
            <w:proofErr w:type="spellStart"/>
            <w:r>
              <w:rPr>
                <w:sz w:val="22"/>
                <w:lang w:val="bg-BG"/>
              </w:rPr>
              <w:t>Екофонда</w:t>
            </w:r>
            <w:proofErr w:type="spellEnd"/>
            <w:r w:rsidR="008146EF" w:rsidRPr="008146EF">
              <w:rPr>
                <w:sz w:val="22"/>
                <w:lang w:val="bg-BG"/>
              </w:rPr>
              <w:t>;</w:t>
            </w:r>
          </w:p>
          <w:p w:rsidR="000014EB" w:rsidRPr="008146EF" w:rsidRDefault="00F60841">
            <w:pPr>
              <w:numPr>
                <w:ilvl w:val="0"/>
                <w:numId w:val="21"/>
              </w:numPr>
              <w:spacing w:before="60"/>
              <w:ind w:left="357" w:hanging="357"/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Договаряне на външни услуги и други дейности свързани с текущата работа на </w:t>
            </w:r>
            <w:proofErr w:type="spellStart"/>
            <w:r>
              <w:rPr>
                <w:sz w:val="22"/>
                <w:lang w:val="bg-BG"/>
              </w:rPr>
              <w:t>екофонда</w:t>
            </w:r>
            <w:proofErr w:type="spellEnd"/>
            <w:r>
              <w:rPr>
                <w:sz w:val="22"/>
                <w:lang w:val="bg-BG"/>
              </w:rPr>
              <w:t xml:space="preserve">, в рамките на </w:t>
            </w:r>
            <w:r w:rsidR="008146EF">
              <w:rPr>
                <w:sz w:val="22"/>
                <w:lang w:val="bg-BG"/>
              </w:rPr>
              <w:t>пълномощията предоставени от УС</w:t>
            </w:r>
            <w:r w:rsidR="008146EF" w:rsidRPr="008146EF">
              <w:rPr>
                <w:sz w:val="22"/>
                <w:lang w:val="bg-BG"/>
              </w:rPr>
              <w:t>;</w:t>
            </w:r>
          </w:p>
          <w:p w:rsidR="00004EA4" w:rsidRPr="008146EF" w:rsidRDefault="00F60841" w:rsidP="00004EA4">
            <w:pPr>
              <w:numPr>
                <w:ilvl w:val="0"/>
                <w:numId w:val="21"/>
              </w:numPr>
              <w:spacing w:before="60"/>
              <w:ind w:left="357" w:hanging="357"/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Управление на агентските функции на НДЕФ по финансирания от МБВР Пилотен проект за подобряване на околната среда в  МДК Пирдоп</w:t>
            </w:r>
            <w:r w:rsidR="000014EB" w:rsidRPr="008146EF">
              <w:rPr>
                <w:sz w:val="22"/>
                <w:lang w:val="bg-BG"/>
              </w:rPr>
              <w:t xml:space="preserve">, </w:t>
            </w:r>
            <w:r>
              <w:rPr>
                <w:sz w:val="22"/>
                <w:lang w:val="bg-BG"/>
              </w:rPr>
              <w:t xml:space="preserve">в съответствие с </w:t>
            </w:r>
            <w:r w:rsidR="001F6004">
              <w:rPr>
                <w:sz w:val="22"/>
                <w:lang w:val="bg-BG"/>
              </w:rPr>
              <w:t>А</w:t>
            </w:r>
            <w:r>
              <w:rPr>
                <w:sz w:val="22"/>
                <w:lang w:val="bg-BG"/>
              </w:rPr>
              <w:t>гентск</w:t>
            </w:r>
            <w:r w:rsidR="001F6004">
              <w:rPr>
                <w:sz w:val="22"/>
                <w:lang w:val="bg-BG"/>
              </w:rPr>
              <w:t xml:space="preserve">ото споразумение между </w:t>
            </w:r>
            <w:proofErr w:type="spellStart"/>
            <w:r w:rsidR="001F6004">
              <w:rPr>
                <w:sz w:val="22"/>
                <w:lang w:val="bg-BG"/>
              </w:rPr>
              <w:t>Екофонда</w:t>
            </w:r>
            <w:proofErr w:type="spellEnd"/>
            <w:r w:rsidR="001F6004">
              <w:rPr>
                <w:sz w:val="22"/>
                <w:lang w:val="bg-BG"/>
              </w:rPr>
              <w:t xml:space="preserve"> и</w:t>
            </w:r>
            <w:r w:rsidR="00987231">
              <w:rPr>
                <w:sz w:val="22"/>
                <w:lang w:val="bg-BG"/>
              </w:rPr>
              <w:t xml:space="preserve"> </w:t>
            </w:r>
            <w:r w:rsidR="001F6004">
              <w:rPr>
                <w:sz w:val="22"/>
                <w:lang w:val="bg-BG"/>
              </w:rPr>
              <w:t>Република България</w:t>
            </w:r>
            <w:r w:rsidR="008146EF" w:rsidRPr="008146EF">
              <w:rPr>
                <w:sz w:val="22"/>
                <w:lang w:val="bg-BG"/>
              </w:rPr>
              <w:t>;</w:t>
            </w:r>
            <w:r w:rsidR="00004EA4" w:rsidRPr="008146EF">
              <w:rPr>
                <w:sz w:val="22"/>
                <w:lang w:val="bg-BG"/>
              </w:rPr>
              <w:t xml:space="preserve"> </w:t>
            </w:r>
          </w:p>
          <w:p w:rsidR="00004EA4" w:rsidRPr="005935E6" w:rsidRDefault="00004EA4" w:rsidP="00004EA4">
            <w:pPr>
              <w:numPr>
                <w:ilvl w:val="0"/>
                <w:numId w:val="21"/>
              </w:numPr>
              <w:spacing w:before="60"/>
              <w:ind w:left="357" w:hanging="357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bg-BG"/>
              </w:rPr>
              <w:t xml:space="preserve">Участие в предварителни проучвания за проекти на </w:t>
            </w:r>
            <w:r>
              <w:rPr>
                <w:sz w:val="22"/>
                <w:lang w:val="en-US"/>
              </w:rPr>
              <w:t>SECO</w:t>
            </w:r>
            <w:r>
              <w:rPr>
                <w:sz w:val="22"/>
                <w:lang w:val="en-GB"/>
              </w:rPr>
              <w:t xml:space="preserve"> (Swiss Secretariat for Economic Affairs)</w:t>
            </w:r>
            <w:r w:rsidR="0055014E">
              <w:rPr>
                <w:sz w:val="22"/>
                <w:lang w:val="bg-BG"/>
              </w:rPr>
              <w:t>,</w:t>
            </w:r>
            <w:r>
              <w:rPr>
                <w:sz w:val="22"/>
                <w:lang w:val="en-GB"/>
              </w:rPr>
              <w:t xml:space="preserve"> </w:t>
            </w:r>
            <w:r>
              <w:rPr>
                <w:sz w:val="22"/>
                <w:lang w:val="bg-BG"/>
              </w:rPr>
              <w:t>в т.ч.</w:t>
            </w:r>
            <w:r>
              <w:rPr>
                <w:sz w:val="22"/>
                <w:lang w:val="en-GB"/>
              </w:rPr>
              <w:t>:</w:t>
            </w:r>
          </w:p>
          <w:p w:rsidR="00004EA4" w:rsidRDefault="00004EA4" w:rsidP="00004EA4">
            <w:pPr>
              <w:numPr>
                <w:ilvl w:val="0"/>
                <w:numId w:val="25"/>
              </w:numPr>
              <w:spacing w:before="6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bg-BG"/>
              </w:rPr>
              <w:t>Допълнително предварително проучване на проект “Рехабилитация</w:t>
            </w:r>
            <w:r w:rsidR="00361592">
              <w:rPr>
                <w:sz w:val="22"/>
                <w:lang w:val="bg-BG"/>
              </w:rPr>
              <w:t xml:space="preserve"> и модернизация на котли</w:t>
            </w:r>
            <w:r>
              <w:rPr>
                <w:sz w:val="22"/>
                <w:lang w:val="bg-BG"/>
              </w:rPr>
              <w:t xml:space="preserve"> </w:t>
            </w:r>
            <w:r w:rsidR="00361592">
              <w:rPr>
                <w:sz w:val="22"/>
                <w:lang w:val="bg-BG"/>
              </w:rPr>
              <w:t>в “Топлофикация” София”</w:t>
            </w:r>
            <w:r>
              <w:rPr>
                <w:sz w:val="22"/>
                <w:lang w:val="en-US"/>
              </w:rPr>
              <w:t>;</w:t>
            </w:r>
          </w:p>
          <w:p w:rsidR="00004EA4" w:rsidRPr="00F938FF" w:rsidRDefault="00361592" w:rsidP="00004EA4">
            <w:pPr>
              <w:numPr>
                <w:ilvl w:val="0"/>
                <w:numId w:val="25"/>
              </w:numPr>
              <w:spacing w:before="6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bg-BG"/>
              </w:rPr>
              <w:t>Предварително проучване на проект</w:t>
            </w:r>
            <w:r w:rsidR="00004EA4">
              <w:rPr>
                <w:sz w:val="22"/>
                <w:lang w:val="en-US"/>
              </w:rPr>
              <w:t xml:space="preserve"> </w:t>
            </w:r>
            <w:r w:rsidR="0055014E">
              <w:rPr>
                <w:sz w:val="22"/>
                <w:lang w:val="bg-BG"/>
              </w:rPr>
              <w:t>“</w:t>
            </w:r>
            <w:r>
              <w:rPr>
                <w:sz w:val="22"/>
                <w:lang w:val="bg-BG"/>
              </w:rPr>
              <w:t>Изграждане на малка ПСОВ на с. Петко Славейково, община Севлиево</w:t>
            </w:r>
            <w:r w:rsidR="0055014E">
              <w:rPr>
                <w:sz w:val="22"/>
                <w:lang w:val="bg-BG"/>
              </w:rPr>
              <w:t>”</w:t>
            </w:r>
            <w:r w:rsidR="00004EA4">
              <w:rPr>
                <w:sz w:val="22"/>
                <w:lang w:val="en-US"/>
              </w:rPr>
              <w:t>;</w:t>
            </w:r>
          </w:p>
          <w:p w:rsidR="00F938FF" w:rsidRPr="00F938FF" w:rsidRDefault="00F938FF" w:rsidP="00004EA4">
            <w:pPr>
              <w:numPr>
                <w:ilvl w:val="0"/>
                <w:numId w:val="25"/>
              </w:numPr>
              <w:spacing w:before="60"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Предварително проучване на проект</w:t>
            </w:r>
            <w:r w:rsidRPr="00F938FF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bg-BG"/>
              </w:rPr>
              <w:t xml:space="preserve">“Изграждане на </w:t>
            </w:r>
            <w:proofErr w:type="spellStart"/>
            <w:r>
              <w:rPr>
                <w:sz w:val="22"/>
                <w:lang w:val="bg-BG"/>
              </w:rPr>
              <w:t>инсинератор</w:t>
            </w:r>
            <w:proofErr w:type="spellEnd"/>
            <w:r>
              <w:rPr>
                <w:sz w:val="22"/>
                <w:lang w:val="bg-BG"/>
              </w:rPr>
              <w:t xml:space="preserve"> за болнични отпадъци в град Пловдив”</w:t>
            </w:r>
            <w:r w:rsidRPr="00F938FF">
              <w:rPr>
                <w:sz w:val="22"/>
                <w:lang w:val="ru-RU"/>
              </w:rPr>
              <w:t>.</w:t>
            </w:r>
          </w:p>
          <w:p w:rsidR="00F938FF" w:rsidRPr="00F938FF" w:rsidRDefault="00CF69F3" w:rsidP="00CF69F3">
            <w:pPr>
              <w:numPr>
                <w:ilvl w:val="0"/>
                <w:numId w:val="21"/>
              </w:numPr>
              <w:spacing w:before="60"/>
              <w:ind w:left="357" w:hanging="357"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Участие в р</w:t>
            </w:r>
            <w:r w:rsidR="00F938FF">
              <w:rPr>
                <w:sz w:val="22"/>
                <w:lang w:val="bg-BG"/>
              </w:rPr>
              <w:t>азработване</w:t>
            </w:r>
            <w:r>
              <w:rPr>
                <w:sz w:val="22"/>
                <w:lang w:val="bg-BG"/>
              </w:rPr>
              <w:t>то</w:t>
            </w:r>
            <w:r w:rsidR="00F938FF">
              <w:rPr>
                <w:sz w:val="22"/>
                <w:lang w:val="bg-BG"/>
              </w:rPr>
              <w:t xml:space="preserve"> на концепции, стратегии и институционални рамки на нови устойчиви механизми за финансиране на проекти за опазване на околната среда в България</w:t>
            </w:r>
            <w:r>
              <w:rPr>
                <w:sz w:val="22"/>
                <w:lang w:val="bg-BG"/>
              </w:rPr>
              <w:t>, в т.ч.:</w:t>
            </w:r>
          </w:p>
          <w:p w:rsidR="00F938FF" w:rsidRPr="00CF69F3" w:rsidRDefault="00CF69F3" w:rsidP="00F938FF">
            <w:pPr>
              <w:numPr>
                <w:ilvl w:val="0"/>
                <w:numId w:val="25"/>
              </w:numPr>
              <w:spacing w:before="60"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Фонд “Защитени територии”;</w:t>
            </w:r>
          </w:p>
          <w:p w:rsidR="00F938FF" w:rsidRPr="00CF69F3" w:rsidRDefault="00C26321" w:rsidP="00C26321">
            <w:pPr>
              <w:numPr>
                <w:ilvl w:val="0"/>
                <w:numId w:val="25"/>
              </w:numPr>
              <w:spacing w:before="60"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Националната с</w:t>
            </w:r>
            <w:r w:rsidR="00CF69F3">
              <w:rPr>
                <w:sz w:val="22"/>
                <w:lang w:val="bg-BG"/>
              </w:rPr>
              <w:t xml:space="preserve">хема за зелени инвестиции </w:t>
            </w:r>
            <w:r>
              <w:rPr>
                <w:sz w:val="22"/>
                <w:lang w:val="bg-BG"/>
              </w:rPr>
              <w:t xml:space="preserve">на Република България </w:t>
            </w:r>
            <w:r w:rsidR="00CF69F3">
              <w:rPr>
                <w:sz w:val="22"/>
                <w:lang w:val="bg-BG"/>
              </w:rPr>
              <w:t>(основаваща се на Член</w:t>
            </w:r>
            <w:r w:rsidR="00F938FF" w:rsidRPr="00CF69F3">
              <w:rPr>
                <w:sz w:val="22"/>
                <w:lang w:val="ru-RU"/>
              </w:rPr>
              <w:t xml:space="preserve"> 17</w:t>
            </w:r>
            <w:r w:rsidR="00CF69F3">
              <w:rPr>
                <w:sz w:val="22"/>
                <w:lang w:val="bg-BG"/>
              </w:rPr>
              <w:t xml:space="preserve"> от Протокола от Киото</w:t>
            </w:r>
            <w:r w:rsidR="00F938FF" w:rsidRPr="00CF69F3">
              <w:rPr>
                <w:sz w:val="22"/>
                <w:lang w:val="ru-RU"/>
              </w:rPr>
              <w:t>).</w:t>
            </w:r>
          </w:p>
        </w:tc>
      </w:tr>
    </w:tbl>
    <w:p w:rsidR="000014EB" w:rsidRPr="00CF69F3" w:rsidRDefault="000014EB">
      <w:pPr>
        <w:rPr>
          <w:sz w:val="22"/>
          <w:lang w:val="ru-RU"/>
        </w:rPr>
      </w:pPr>
    </w:p>
    <w:p w:rsidR="000014EB" w:rsidRPr="00CF69F3" w:rsidRDefault="000014EB">
      <w:pPr>
        <w:rPr>
          <w:sz w:val="22"/>
          <w:lang w:val="ru-RU"/>
        </w:rPr>
      </w:pPr>
    </w:p>
    <w:tbl>
      <w:tblPr>
        <w:tblW w:w="917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7"/>
        <w:gridCol w:w="6662"/>
      </w:tblGrid>
      <w:tr w:rsidR="001F6004">
        <w:tc>
          <w:tcPr>
            <w:tcW w:w="2517" w:type="dxa"/>
          </w:tcPr>
          <w:p w:rsidR="001F6004" w:rsidRDefault="001F6004" w:rsidP="001F6004">
            <w:pPr>
              <w:pStyle w:val="BlockText"/>
              <w:ind w:left="567" w:hanging="567"/>
              <w:rPr>
                <w:lang w:val="bg-BG"/>
              </w:rPr>
            </w:pPr>
            <w:r>
              <w:rPr>
                <w:lang w:val="bg-BG"/>
              </w:rPr>
              <w:t>Дата</w:t>
            </w:r>
            <w:r w:rsidRPr="00A75DD1">
              <w:rPr>
                <w:lang w:val="de-DE"/>
              </w:rPr>
              <w:t xml:space="preserve">: </w:t>
            </w:r>
          </w:p>
          <w:p w:rsidR="001F6004" w:rsidRPr="00A75DD1" w:rsidRDefault="001F6004" w:rsidP="001F6004">
            <w:pPr>
              <w:pStyle w:val="BlockText"/>
              <w:ind w:left="567" w:hanging="567"/>
              <w:rPr>
                <w:lang w:val="de-DE"/>
              </w:rPr>
            </w:pPr>
            <w:r>
              <w:rPr>
                <w:lang w:val="bg-BG"/>
              </w:rPr>
              <w:t xml:space="preserve">от (месец/година) </w:t>
            </w:r>
          </w:p>
          <w:p w:rsidR="001F6004" w:rsidRPr="00A75DD1" w:rsidRDefault="001F6004" w:rsidP="001F6004">
            <w:pPr>
              <w:tabs>
                <w:tab w:val="left" w:pos="-2127"/>
                <w:tab w:val="right" w:pos="-1701"/>
                <w:tab w:val="left" w:pos="-426"/>
              </w:tabs>
              <w:ind w:right="284"/>
              <w:rPr>
                <w:i/>
                <w:sz w:val="20"/>
              </w:rPr>
            </w:pPr>
            <w:r>
              <w:rPr>
                <w:i/>
                <w:sz w:val="20"/>
                <w:lang w:val="bg-BG"/>
              </w:rPr>
              <w:t>до</w:t>
            </w:r>
            <w:r w:rsidRPr="00A75DD1">
              <w:rPr>
                <w:i/>
                <w:sz w:val="20"/>
              </w:rPr>
              <w:t xml:space="preserve"> (</w:t>
            </w:r>
            <w:r>
              <w:rPr>
                <w:i/>
                <w:sz w:val="20"/>
                <w:lang w:val="bg-BG"/>
              </w:rPr>
              <w:t>месец/година</w:t>
            </w:r>
            <w:r w:rsidRPr="00A75DD1">
              <w:rPr>
                <w:i/>
                <w:sz w:val="20"/>
              </w:rPr>
              <w:t>)</w:t>
            </w:r>
          </w:p>
        </w:tc>
        <w:tc>
          <w:tcPr>
            <w:tcW w:w="6662" w:type="dxa"/>
          </w:tcPr>
          <w:p w:rsidR="001F6004" w:rsidRDefault="001F6004">
            <w:pPr>
              <w:pStyle w:val="footer1"/>
              <w:tabs>
                <w:tab w:val="clear" w:pos="4507"/>
                <w:tab w:val="clear" w:pos="6653"/>
                <w:tab w:val="clear" w:pos="13594"/>
              </w:tabs>
              <w:spacing w:before="60"/>
              <w:rPr>
                <w:lang w:val="en-US"/>
              </w:rPr>
            </w:pPr>
            <w:r>
              <w:rPr>
                <w:lang w:val="bg-BG"/>
              </w:rPr>
              <w:t>Септември</w:t>
            </w:r>
            <w:r>
              <w:rPr>
                <w:lang w:val="en-US"/>
              </w:rPr>
              <w:t xml:space="preserve"> 1996</w:t>
            </w:r>
          </w:p>
          <w:p w:rsidR="001F6004" w:rsidRDefault="001F6004">
            <w:pPr>
              <w:pStyle w:val="footer1"/>
              <w:tabs>
                <w:tab w:val="clear" w:pos="4507"/>
                <w:tab w:val="clear" w:pos="6653"/>
                <w:tab w:val="clear" w:pos="13594"/>
              </w:tabs>
              <w:spacing w:after="60"/>
              <w:rPr>
                <w:lang w:val="en-US"/>
              </w:rPr>
            </w:pPr>
            <w:r>
              <w:rPr>
                <w:lang w:val="bg-BG"/>
              </w:rPr>
              <w:t>Октомври</w:t>
            </w:r>
            <w:r>
              <w:rPr>
                <w:lang w:val="en-US"/>
              </w:rPr>
              <w:t xml:space="preserve"> 1996</w:t>
            </w:r>
          </w:p>
        </w:tc>
      </w:tr>
      <w:tr w:rsidR="001F6004">
        <w:tc>
          <w:tcPr>
            <w:tcW w:w="2517" w:type="dxa"/>
          </w:tcPr>
          <w:p w:rsidR="001F6004" w:rsidRDefault="009B4699" w:rsidP="001F6004">
            <w:pPr>
              <w:spacing w:before="40" w:after="40"/>
              <w:rPr>
                <w:i/>
                <w:sz w:val="20"/>
              </w:rPr>
            </w:pPr>
            <w:r>
              <w:rPr>
                <w:i/>
                <w:sz w:val="20"/>
                <w:lang w:val="bg-BG"/>
              </w:rPr>
              <w:lastRenderedPageBreak/>
              <w:t>Местонахождение</w:t>
            </w:r>
            <w:r w:rsidR="001F6004">
              <w:rPr>
                <w:i/>
                <w:sz w:val="20"/>
              </w:rPr>
              <w:t>:</w:t>
            </w:r>
          </w:p>
        </w:tc>
        <w:tc>
          <w:tcPr>
            <w:tcW w:w="6662" w:type="dxa"/>
          </w:tcPr>
          <w:p w:rsidR="001F6004" w:rsidRPr="001F6004" w:rsidRDefault="001F6004">
            <w:pPr>
              <w:spacing w:before="60" w:after="6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София</w:t>
            </w:r>
            <w:r>
              <w:rPr>
                <w:sz w:val="22"/>
                <w:lang w:val="en-US"/>
              </w:rPr>
              <w:t xml:space="preserve">, </w:t>
            </w:r>
            <w:r>
              <w:rPr>
                <w:sz w:val="22"/>
                <w:lang w:val="bg-BG"/>
              </w:rPr>
              <w:t>България</w:t>
            </w:r>
          </w:p>
        </w:tc>
      </w:tr>
      <w:tr w:rsidR="001F6004">
        <w:tc>
          <w:tcPr>
            <w:tcW w:w="2517" w:type="dxa"/>
          </w:tcPr>
          <w:p w:rsidR="001F6004" w:rsidRDefault="00650F85" w:rsidP="001F6004">
            <w:pPr>
              <w:spacing w:before="40" w:after="40"/>
              <w:rPr>
                <w:i/>
                <w:sz w:val="20"/>
              </w:rPr>
            </w:pPr>
            <w:r>
              <w:rPr>
                <w:i/>
                <w:sz w:val="20"/>
                <w:lang w:val="bg-BG"/>
              </w:rPr>
              <w:t>Институция</w:t>
            </w:r>
            <w:r w:rsidR="001F6004">
              <w:rPr>
                <w:i/>
                <w:sz w:val="20"/>
              </w:rPr>
              <w:t>:</w:t>
            </w:r>
          </w:p>
        </w:tc>
        <w:tc>
          <w:tcPr>
            <w:tcW w:w="6662" w:type="dxa"/>
          </w:tcPr>
          <w:p w:rsidR="001F6004" w:rsidRDefault="001F6004">
            <w:pPr>
              <w:spacing w:before="60" w:after="60"/>
              <w:rPr>
                <w:sz w:val="22"/>
                <w:lang w:val="en-US"/>
              </w:rPr>
            </w:pPr>
            <w:r>
              <w:rPr>
                <w:sz w:val="22"/>
                <w:lang w:val="bg-BG"/>
              </w:rPr>
              <w:t xml:space="preserve">Национален доверителен </w:t>
            </w:r>
            <w:proofErr w:type="spellStart"/>
            <w:r>
              <w:rPr>
                <w:sz w:val="22"/>
                <w:lang w:val="bg-BG"/>
              </w:rPr>
              <w:t>екофонд</w:t>
            </w:r>
            <w:proofErr w:type="spellEnd"/>
            <w:r>
              <w:rPr>
                <w:sz w:val="22"/>
                <w:lang w:val="en-US"/>
              </w:rPr>
              <w:t xml:space="preserve"> (</w:t>
            </w:r>
            <w:r>
              <w:rPr>
                <w:sz w:val="22"/>
                <w:lang w:val="bg-BG"/>
              </w:rPr>
              <w:t>НДЕФ</w:t>
            </w:r>
            <w:r>
              <w:rPr>
                <w:sz w:val="22"/>
                <w:lang w:val="en-US"/>
              </w:rPr>
              <w:t>)</w:t>
            </w:r>
          </w:p>
        </w:tc>
      </w:tr>
      <w:tr w:rsidR="001F6004">
        <w:tc>
          <w:tcPr>
            <w:tcW w:w="2517" w:type="dxa"/>
            <w:tcBorders>
              <w:bottom w:val="nil"/>
            </w:tcBorders>
          </w:tcPr>
          <w:p w:rsidR="001F6004" w:rsidRDefault="001F6004" w:rsidP="001F6004">
            <w:pPr>
              <w:spacing w:before="40" w:after="40"/>
              <w:rPr>
                <w:i/>
                <w:sz w:val="20"/>
              </w:rPr>
            </w:pPr>
            <w:r>
              <w:rPr>
                <w:i/>
                <w:sz w:val="20"/>
                <w:lang w:val="bg-BG"/>
              </w:rPr>
              <w:t>Позиция/длъжност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6662" w:type="dxa"/>
            <w:tcBorders>
              <w:bottom w:val="nil"/>
            </w:tcBorders>
          </w:tcPr>
          <w:p w:rsidR="001F6004" w:rsidRPr="001F6004" w:rsidRDefault="001F6004">
            <w:pPr>
              <w:spacing w:before="60" w:after="60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Главен експерт по икономическите въпроси</w:t>
            </w:r>
          </w:p>
        </w:tc>
      </w:tr>
      <w:tr w:rsidR="001F6004">
        <w:tc>
          <w:tcPr>
            <w:tcW w:w="2517" w:type="dxa"/>
          </w:tcPr>
          <w:p w:rsidR="001F6004" w:rsidRDefault="001F6004" w:rsidP="001F6004">
            <w:pPr>
              <w:spacing w:before="40" w:after="40"/>
              <w:rPr>
                <w:i/>
                <w:sz w:val="20"/>
              </w:rPr>
            </w:pPr>
            <w:r>
              <w:rPr>
                <w:i/>
                <w:sz w:val="20"/>
                <w:lang w:val="bg-BG"/>
              </w:rPr>
              <w:t>Описание на основните задължения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6662" w:type="dxa"/>
          </w:tcPr>
          <w:p w:rsidR="001F6004" w:rsidRPr="00A75DD1" w:rsidRDefault="009B4699">
            <w:pPr>
              <w:numPr>
                <w:ilvl w:val="0"/>
                <w:numId w:val="17"/>
              </w:numPr>
              <w:spacing w:before="60"/>
              <w:ind w:left="357" w:hanging="357"/>
              <w:jc w:val="both"/>
              <w:rPr>
                <w:sz w:val="22"/>
              </w:rPr>
            </w:pPr>
            <w:r>
              <w:rPr>
                <w:sz w:val="22"/>
                <w:lang w:val="bg-BG"/>
              </w:rPr>
              <w:t>Преработване</w:t>
            </w:r>
            <w:r w:rsidR="001F6004" w:rsidRPr="00A75DD1">
              <w:rPr>
                <w:sz w:val="22"/>
              </w:rPr>
              <w:t xml:space="preserve">, </w:t>
            </w:r>
            <w:r>
              <w:rPr>
                <w:sz w:val="22"/>
                <w:lang w:val="bg-BG"/>
              </w:rPr>
              <w:t>обсъждане с Швейцарските донори и с УС и финализиране на проекта за Устав и Процедурни правила за оценка на проекти</w:t>
            </w:r>
            <w:r w:rsidR="001F6004" w:rsidRPr="00A75DD1">
              <w:rPr>
                <w:sz w:val="22"/>
              </w:rPr>
              <w:t xml:space="preserve"> </w:t>
            </w:r>
            <w:r>
              <w:rPr>
                <w:sz w:val="22"/>
                <w:lang w:val="bg-BG"/>
              </w:rPr>
              <w:t>на НДЕФ</w:t>
            </w:r>
            <w:r w:rsidR="008146EF" w:rsidRPr="008146EF">
              <w:rPr>
                <w:sz w:val="22"/>
              </w:rPr>
              <w:t>;</w:t>
            </w:r>
            <w:r w:rsidR="001F6004" w:rsidRPr="00A75DD1">
              <w:rPr>
                <w:sz w:val="22"/>
              </w:rPr>
              <w:t xml:space="preserve"> </w:t>
            </w:r>
          </w:p>
          <w:p w:rsidR="001F6004" w:rsidRPr="00B03716" w:rsidRDefault="009B4699">
            <w:pPr>
              <w:numPr>
                <w:ilvl w:val="0"/>
                <w:numId w:val="17"/>
              </w:numPr>
              <w:spacing w:before="60"/>
              <w:ind w:left="357" w:hanging="357"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Организиране </w:t>
            </w:r>
            <w:r w:rsidR="00B03716">
              <w:rPr>
                <w:sz w:val="22"/>
                <w:lang w:val="bg-BG"/>
              </w:rPr>
              <w:t xml:space="preserve">на </w:t>
            </w:r>
            <w:r>
              <w:rPr>
                <w:sz w:val="22"/>
                <w:lang w:val="bg-BG"/>
              </w:rPr>
              <w:t xml:space="preserve">системата за счетоводство и вътрешен контрол на </w:t>
            </w:r>
            <w:proofErr w:type="spellStart"/>
            <w:r>
              <w:rPr>
                <w:sz w:val="22"/>
                <w:lang w:val="bg-BG"/>
              </w:rPr>
              <w:t>екофонда</w:t>
            </w:r>
            <w:proofErr w:type="spellEnd"/>
            <w:r w:rsidR="008146EF" w:rsidRPr="00B03716">
              <w:rPr>
                <w:sz w:val="22"/>
                <w:lang w:val="ru-RU"/>
              </w:rPr>
              <w:t>;</w:t>
            </w:r>
          </w:p>
          <w:p w:rsidR="001F6004" w:rsidRDefault="009B4699">
            <w:pPr>
              <w:numPr>
                <w:ilvl w:val="0"/>
                <w:numId w:val="17"/>
              </w:numPr>
              <w:spacing w:before="60"/>
              <w:ind w:left="357" w:hanging="357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bg-BG"/>
              </w:rPr>
              <w:t>Бюджетиране</w:t>
            </w:r>
            <w:r w:rsidR="008146EF">
              <w:rPr>
                <w:sz w:val="22"/>
                <w:lang w:val="en-US"/>
              </w:rPr>
              <w:t>;</w:t>
            </w:r>
          </w:p>
          <w:p w:rsidR="001F6004" w:rsidRDefault="009B4699">
            <w:pPr>
              <w:numPr>
                <w:ilvl w:val="0"/>
                <w:numId w:val="17"/>
              </w:numPr>
              <w:spacing w:before="60"/>
              <w:ind w:left="357" w:hanging="357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bg-BG"/>
              </w:rPr>
              <w:t>Управление на паричните потоци</w:t>
            </w:r>
            <w:r w:rsidR="008146EF">
              <w:rPr>
                <w:sz w:val="22"/>
                <w:lang w:val="en-US"/>
              </w:rPr>
              <w:t>;</w:t>
            </w:r>
          </w:p>
          <w:p w:rsidR="001F6004" w:rsidRPr="00072DBA" w:rsidRDefault="009B4699">
            <w:pPr>
              <w:numPr>
                <w:ilvl w:val="0"/>
                <w:numId w:val="17"/>
              </w:numPr>
              <w:spacing w:before="60"/>
              <w:ind w:left="357" w:hanging="357"/>
              <w:jc w:val="both"/>
              <w:rPr>
                <w:sz w:val="22"/>
                <w:lang w:val="en-US"/>
              </w:rPr>
            </w:pPr>
            <w:r w:rsidRPr="00072DBA">
              <w:rPr>
                <w:sz w:val="22"/>
                <w:lang w:val="bg-BG"/>
              </w:rPr>
              <w:t>Разработване на критерии и методология за оценка и подбор на проекти за финансиране</w:t>
            </w:r>
            <w:r w:rsidR="008146EF" w:rsidRPr="00072DBA">
              <w:rPr>
                <w:sz w:val="22"/>
                <w:lang w:val="en-US"/>
              </w:rPr>
              <w:t>;</w:t>
            </w:r>
          </w:p>
          <w:p w:rsidR="001F6004" w:rsidRPr="00B03716" w:rsidRDefault="009B4699">
            <w:pPr>
              <w:numPr>
                <w:ilvl w:val="0"/>
                <w:numId w:val="17"/>
              </w:numPr>
              <w:spacing w:before="60"/>
              <w:ind w:left="357" w:hanging="357"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Финансово-икономически анализ и оценка на ефективността на </w:t>
            </w:r>
            <w:r w:rsidR="00B03716">
              <w:rPr>
                <w:sz w:val="22"/>
                <w:lang w:val="bg-BG"/>
              </w:rPr>
              <w:t xml:space="preserve">първоначалния пакет от предложени </w:t>
            </w:r>
            <w:r>
              <w:rPr>
                <w:sz w:val="22"/>
                <w:lang w:val="bg-BG"/>
              </w:rPr>
              <w:t>проекти</w:t>
            </w:r>
            <w:r w:rsidR="008146EF" w:rsidRPr="00B03716">
              <w:rPr>
                <w:sz w:val="22"/>
                <w:lang w:val="ru-RU"/>
              </w:rPr>
              <w:t>;</w:t>
            </w:r>
          </w:p>
          <w:p w:rsidR="001F6004" w:rsidRDefault="009B4699">
            <w:pPr>
              <w:numPr>
                <w:ilvl w:val="0"/>
                <w:numId w:val="21"/>
              </w:numPr>
              <w:spacing w:before="60"/>
              <w:ind w:left="357" w:hanging="357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bg-BG"/>
              </w:rPr>
              <w:t>Изготвяне на финансовите отчети</w:t>
            </w:r>
            <w:r w:rsidR="008146EF">
              <w:rPr>
                <w:sz w:val="22"/>
                <w:lang w:val="en-US"/>
              </w:rPr>
              <w:t>.</w:t>
            </w:r>
          </w:p>
        </w:tc>
      </w:tr>
    </w:tbl>
    <w:p w:rsidR="000014EB" w:rsidRDefault="000014EB">
      <w:pPr>
        <w:rPr>
          <w:sz w:val="22"/>
          <w:lang w:val="en-US"/>
        </w:rPr>
      </w:pPr>
    </w:p>
    <w:tbl>
      <w:tblPr>
        <w:tblW w:w="917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7"/>
        <w:gridCol w:w="6662"/>
      </w:tblGrid>
      <w:tr w:rsidR="009B4699">
        <w:tc>
          <w:tcPr>
            <w:tcW w:w="2517" w:type="dxa"/>
          </w:tcPr>
          <w:p w:rsidR="009B4699" w:rsidRDefault="009B4699" w:rsidP="00603CA0">
            <w:pPr>
              <w:pStyle w:val="BlockText"/>
              <w:ind w:left="567" w:hanging="567"/>
              <w:rPr>
                <w:lang w:val="bg-BG"/>
              </w:rPr>
            </w:pPr>
            <w:r>
              <w:rPr>
                <w:lang w:val="bg-BG"/>
              </w:rPr>
              <w:t>Дата</w:t>
            </w:r>
            <w:r>
              <w:t xml:space="preserve">: </w:t>
            </w:r>
          </w:p>
          <w:p w:rsidR="009B4699" w:rsidRDefault="009B4699" w:rsidP="00603CA0">
            <w:pPr>
              <w:pStyle w:val="BlockText"/>
              <w:ind w:left="567" w:hanging="567"/>
            </w:pPr>
            <w:r>
              <w:rPr>
                <w:lang w:val="bg-BG"/>
              </w:rPr>
              <w:t xml:space="preserve">от (месец/година) </w:t>
            </w:r>
          </w:p>
          <w:p w:rsidR="009B4699" w:rsidRDefault="009B4699" w:rsidP="00603CA0">
            <w:pPr>
              <w:tabs>
                <w:tab w:val="left" w:pos="-2127"/>
                <w:tab w:val="right" w:pos="-1701"/>
                <w:tab w:val="left" w:pos="-426"/>
              </w:tabs>
              <w:ind w:right="284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bg-BG"/>
              </w:rPr>
              <w:t>до</w:t>
            </w:r>
            <w:r>
              <w:rPr>
                <w:i/>
                <w:sz w:val="20"/>
                <w:lang w:val="en-GB"/>
              </w:rPr>
              <w:t xml:space="preserve"> (</w:t>
            </w:r>
            <w:r>
              <w:rPr>
                <w:i/>
                <w:sz w:val="20"/>
                <w:lang w:val="bg-BG"/>
              </w:rPr>
              <w:t>месец/година</w:t>
            </w:r>
            <w:r>
              <w:rPr>
                <w:i/>
                <w:sz w:val="20"/>
                <w:lang w:val="en-GB"/>
              </w:rPr>
              <w:t>)</w:t>
            </w:r>
          </w:p>
        </w:tc>
        <w:tc>
          <w:tcPr>
            <w:tcW w:w="6662" w:type="dxa"/>
          </w:tcPr>
          <w:p w:rsidR="009B4699" w:rsidRDefault="009B4699">
            <w:pPr>
              <w:pStyle w:val="footer1"/>
              <w:tabs>
                <w:tab w:val="clear" w:pos="4507"/>
                <w:tab w:val="clear" w:pos="6653"/>
                <w:tab w:val="clear" w:pos="13594"/>
              </w:tabs>
              <w:spacing w:before="60"/>
              <w:rPr>
                <w:lang w:val="en-US"/>
              </w:rPr>
            </w:pPr>
            <w:r>
              <w:rPr>
                <w:lang w:val="bg-BG"/>
              </w:rPr>
              <w:t>Март</w:t>
            </w:r>
            <w:r>
              <w:rPr>
                <w:lang w:val="en-US"/>
              </w:rPr>
              <w:t xml:space="preserve"> 1994</w:t>
            </w:r>
          </w:p>
          <w:p w:rsidR="009B4699" w:rsidRDefault="009B4699">
            <w:pPr>
              <w:pStyle w:val="footer1"/>
              <w:tabs>
                <w:tab w:val="clear" w:pos="4507"/>
                <w:tab w:val="clear" w:pos="6653"/>
                <w:tab w:val="clear" w:pos="13594"/>
              </w:tabs>
              <w:spacing w:before="60"/>
              <w:rPr>
                <w:lang w:val="en-US"/>
              </w:rPr>
            </w:pPr>
            <w:r>
              <w:rPr>
                <w:lang w:val="bg-BG"/>
              </w:rPr>
              <w:t>Юни</w:t>
            </w:r>
            <w:r>
              <w:rPr>
                <w:lang w:val="en-US"/>
              </w:rPr>
              <w:t xml:space="preserve"> 1995</w:t>
            </w:r>
          </w:p>
        </w:tc>
      </w:tr>
      <w:tr w:rsidR="009B4699">
        <w:tc>
          <w:tcPr>
            <w:tcW w:w="2517" w:type="dxa"/>
            <w:tcBorders>
              <w:top w:val="nil"/>
            </w:tcBorders>
          </w:tcPr>
          <w:p w:rsidR="009B4699" w:rsidRDefault="009B4699" w:rsidP="00603CA0">
            <w:pPr>
              <w:spacing w:before="40" w:after="40"/>
              <w:rPr>
                <w:i/>
                <w:sz w:val="20"/>
              </w:rPr>
            </w:pPr>
            <w:r>
              <w:rPr>
                <w:i/>
                <w:sz w:val="20"/>
                <w:lang w:val="bg-BG"/>
              </w:rPr>
              <w:t>Местонахождение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6662" w:type="dxa"/>
            <w:tcBorders>
              <w:top w:val="nil"/>
            </w:tcBorders>
          </w:tcPr>
          <w:p w:rsidR="009B4699" w:rsidRPr="009B4699" w:rsidRDefault="009B4699">
            <w:pPr>
              <w:spacing w:before="60" w:after="6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София, България</w:t>
            </w:r>
          </w:p>
        </w:tc>
      </w:tr>
      <w:tr w:rsidR="009B4699">
        <w:tc>
          <w:tcPr>
            <w:tcW w:w="2517" w:type="dxa"/>
          </w:tcPr>
          <w:p w:rsidR="009B4699" w:rsidRDefault="00650F85" w:rsidP="00603CA0">
            <w:pPr>
              <w:spacing w:before="40" w:after="40"/>
              <w:rPr>
                <w:i/>
                <w:sz w:val="20"/>
              </w:rPr>
            </w:pPr>
            <w:r>
              <w:rPr>
                <w:i/>
                <w:sz w:val="20"/>
                <w:lang w:val="bg-BG"/>
              </w:rPr>
              <w:t>Институция</w:t>
            </w:r>
            <w:r w:rsidR="009B4699">
              <w:rPr>
                <w:i/>
                <w:sz w:val="20"/>
              </w:rPr>
              <w:t>:</w:t>
            </w:r>
          </w:p>
        </w:tc>
        <w:tc>
          <w:tcPr>
            <w:tcW w:w="6662" w:type="dxa"/>
          </w:tcPr>
          <w:p w:rsidR="009B4699" w:rsidRPr="00A75DD1" w:rsidRDefault="009B4699">
            <w:pPr>
              <w:spacing w:before="60" w:after="60"/>
              <w:rPr>
                <w:sz w:val="22"/>
              </w:rPr>
            </w:pPr>
            <w:r>
              <w:rPr>
                <w:sz w:val="22"/>
                <w:lang w:val="bg-BG"/>
              </w:rPr>
              <w:t>ЗУП на проект “Преструктуриране и модернизация на ВиК в България</w:t>
            </w:r>
            <w:r w:rsidRPr="00A75DD1">
              <w:rPr>
                <w:sz w:val="22"/>
              </w:rPr>
              <w:t>”</w:t>
            </w:r>
            <w:r>
              <w:rPr>
                <w:sz w:val="22"/>
                <w:lang w:val="bg-BG"/>
              </w:rPr>
              <w:t>, финансиран от Световна банка</w:t>
            </w:r>
            <w:r w:rsidRPr="00A75DD1">
              <w:rPr>
                <w:sz w:val="22"/>
              </w:rPr>
              <w:t xml:space="preserve"> </w:t>
            </w:r>
          </w:p>
        </w:tc>
      </w:tr>
      <w:tr w:rsidR="009B4699">
        <w:tc>
          <w:tcPr>
            <w:tcW w:w="2517" w:type="dxa"/>
          </w:tcPr>
          <w:p w:rsidR="009B4699" w:rsidRDefault="009B4699" w:rsidP="00603CA0">
            <w:pPr>
              <w:spacing w:before="40" w:after="40"/>
              <w:rPr>
                <w:i/>
                <w:sz w:val="20"/>
              </w:rPr>
            </w:pPr>
            <w:r>
              <w:rPr>
                <w:i/>
                <w:sz w:val="20"/>
                <w:lang w:val="bg-BG"/>
              </w:rPr>
              <w:t>Позиция/длъжност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6662" w:type="dxa"/>
          </w:tcPr>
          <w:p w:rsidR="009B4699" w:rsidRPr="009B4699" w:rsidRDefault="009B4699">
            <w:pPr>
              <w:spacing w:before="60" w:after="60"/>
              <w:jc w:val="both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Заместник директор и Ръководител на финансово-икономическата служба</w:t>
            </w:r>
          </w:p>
        </w:tc>
      </w:tr>
      <w:tr w:rsidR="009B4699" w:rsidRPr="008146EF">
        <w:tc>
          <w:tcPr>
            <w:tcW w:w="2517" w:type="dxa"/>
          </w:tcPr>
          <w:p w:rsidR="009B4699" w:rsidRDefault="009B4699" w:rsidP="00603CA0">
            <w:pPr>
              <w:spacing w:before="40" w:after="40"/>
              <w:rPr>
                <w:i/>
                <w:sz w:val="20"/>
              </w:rPr>
            </w:pPr>
            <w:r>
              <w:rPr>
                <w:i/>
                <w:sz w:val="20"/>
                <w:lang w:val="bg-BG"/>
              </w:rPr>
              <w:t>Описание на основните задължения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6662" w:type="dxa"/>
          </w:tcPr>
          <w:p w:rsidR="009B4699" w:rsidRPr="00A75DD1" w:rsidRDefault="009B4699">
            <w:pPr>
              <w:numPr>
                <w:ilvl w:val="0"/>
                <w:numId w:val="19"/>
              </w:numPr>
              <w:spacing w:before="60" w:after="60"/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Анализ на тарифите</w:t>
            </w:r>
            <w:r w:rsidR="006401ED">
              <w:rPr>
                <w:sz w:val="22"/>
                <w:lang w:val="bg-BG"/>
              </w:rPr>
              <w:t>/цените</w:t>
            </w:r>
            <w:r>
              <w:rPr>
                <w:sz w:val="22"/>
                <w:lang w:val="bg-BG"/>
              </w:rPr>
              <w:t xml:space="preserve"> </w:t>
            </w:r>
            <w:r w:rsidR="006401ED">
              <w:rPr>
                <w:sz w:val="22"/>
                <w:lang w:val="bg-BG"/>
              </w:rPr>
              <w:t>на</w:t>
            </w:r>
            <w:r>
              <w:rPr>
                <w:sz w:val="22"/>
                <w:lang w:val="bg-BG"/>
              </w:rPr>
              <w:t xml:space="preserve"> вода</w:t>
            </w:r>
            <w:r w:rsidR="006401ED">
              <w:rPr>
                <w:sz w:val="22"/>
                <w:lang w:val="bg-BG"/>
              </w:rPr>
              <w:t>та и ценообразуване. Изготвяне и аргументиране на Предложение до Министерския съвет за Изменение и допълнение на съществуващата Наредба за регулиране цените на вода</w:t>
            </w:r>
            <w:r w:rsidR="008146EF">
              <w:rPr>
                <w:sz w:val="22"/>
                <w:lang w:val="bg-BG"/>
              </w:rPr>
              <w:t>та</w:t>
            </w:r>
            <w:r w:rsidR="008146EF" w:rsidRPr="008146EF">
              <w:rPr>
                <w:sz w:val="22"/>
                <w:lang w:val="bg-BG"/>
              </w:rPr>
              <w:t>;</w:t>
            </w:r>
          </w:p>
          <w:p w:rsidR="009B4699" w:rsidRPr="00A75DD1" w:rsidRDefault="006401ED">
            <w:pPr>
              <w:numPr>
                <w:ilvl w:val="0"/>
                <w:numId w:val="19"/>
              </w:numPr>
              <w:spacing w:before="60" w:after="60"/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Участие в преговорите за заем между МБВР и Правителството на Република България</w:t>
            </w:r>
            <w:r w:rsidR="008146EF" w:rsidRPr="008146EF">
              <w:rPr>
                <w:sz w:val="22"/>
                <w:lang w:val="bg-BG"/>
              </w:rPr>
              <w:t>;</w:t>
            </w:r>
          </w:p>
          <w:p w:rsidR="009B4699" w:rsidRPr="00A75DD1" w:rsidRDefault="006401ED">
            <w:pPr>
              <w:numPr>
                <w:ilvl w:val="0"/>
                <w:numId w:val="19"/>
              </w:numPr>
              <w:spacing w:before="60" w:after="60"/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Финансови аспекти на преструктурирането и модернизацията на ВиК дружествата в България</w:t>
            </w:r>
            <w:r w:rsidR="008146EF" w:rsidRPr="008146EF">
              <w:rPr>
                <w:sz w:val="22"/>
                <w:lang w:val="bg-BG"/>
              </w:rPr>
              <w:t>;</w:t>
            </w:r>
            <w:r w:rsidR="009B4699" w:rsidRPr="00A75DD1">
              <w:rPr>
                <w:sz w:val="22"/>
                <w:lang w:val="bg-BG"/>
              </w:rPr>
              <w:t xml:space="preserve"> </w:t>
            </w:r>
          </w:p>
          <w:p w:rsidR="009B4699" w:rsidRPr="00A75DD1" w:rsidRDefault="006401ED">
            <w:pPr>
              <w:numPr>
                <w:ilvl w:val="0"/>
                <w:numId w:val="19"/>
              </w:numPr>
              <w:spacing w:before="60" w:after="60"/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Продължение на финансовия анализ на инвестиционните под-проекти, одобрени по време на Оценителната мисия</w:t>
            </w:r>
            <w:r w:rsidR="008146EF" w:rsidRPr="008146EF">
              <w:rPr>
                <w:sz w:val="22"/>
                <w:lang w:val="bg-BG"/>
              </w:rPr>
              <w:t>;</w:t>
            </w:r>
          </w:p>
          <w:p w:rsidR="009B4699" w:rsidRPr="00A75DD1" w:rsidRDefault="006401ED">
            <w:pPr>
              <w:numPr>
                <w:ilvl w:val="0"/>
                <w:numId w:val="19"/>
              </w:numPr>
              <w:spacing w:after="60"/>
              <w:ind w:left="357" w:hanging="357"/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Координиране на дейностите между МБВР и съответните финансови институции в България</w:t>
            </w:r>
            <w:r w:rsidR="008146EF" w:rsidRPr="008146EF">
              <w:rPr>
                <w:sz w:val="22"/>
                <w:lang w:val="bg-BG"/>
              </w:rPr>
              <w:t>.</w:t>
            </w:r>
          </w:p>
        </w:tc>
      </w:tr>
    </w:tbl>
    <w:p w:rsidR="000014EB" w:rsidRPr="00A75DD1" w:rsidRDefault="000014EB">
      <w:pPr>
        <w:rPr>
          <w:sz w:val="22"/>
          <w:lang w:val="bg-BG"/>
        </w:rPr>
      </w:pPr>
    </w:p>
    <w:p w:rsidR="004C3B65" w:rsidRPr="00F938FF" w:rsidRDefault="004C3B65">
      <w:pPr>
        <w:rPr>
          <w:sz w:val="22"/>
          <w:lang w:val="bg-BG"/>
        </w:rPr>
      </w:pPr>
    </w:p>
    <w:tbl>
      <w:tblPr>
        <w:tblW w:w="917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7"/>
        <w:gridCol w:w="6662"/>
      </w:tblGrid>
      <w:tr w:rsidR="006401ED">
        <w:tc>
          <w:tcPr>
            <w:tcW w:w="2517" w:type="dxa"/>
          </w:tcPr>
          <w:p w:rsidR="006401ED" w:rsidRDefault="006401ED" w:rsidP="00603CA0">
            <w:pPr>
              <w:pStyle w:val="BlockText"/>
              <w:ind w:left="567" w:hanging="567"/>
              <w:rPr>
                <w:lang w:val="bg-BG"/>
              </w:rPr>
            </w:pPr>
            <w:r>
              <w:rPr>
                <w:lang w:val="bg-BG"/>
              </w:rPr>
              <w:t>Дата</w:t>
            </w:r>
            <w:r w:rsidRPr="00A75DD1">
              <w:rPr>
                <w:lang w:val="bg-BG"/>
              </w:rPr>
              <w:t xml:space="preserve">: </w:t>
            </w:r>
          </w:p>
          <w:p w:rsidR="006401ED" w:rsidRPr="00A75DD1" w:rsidRDefault="006401ED" w:rsidP="00603CA0">
            <w:pPr>
              <w:pStyle w:val="BlockText"/>
              <w:ind w:left="567" w:hanging="567"/>
              <w:rPr>
                <w:lang w:val="bg-BG"/>
              </w:rPr>
            </w:pPr>
            <w:r>
              <w:rPr>
                <w:lang w:val="bg-BG"/>
              </w:rPr>
              <w:t xml:space="preserve">от (месец/година) </w:t>
            </w:r>
          </w:p>
          <w:p w:rsidR="006401ED" w:rsidRPr="00A75DD1" w:rsidRDefault="006401ED" w:rsidP="00603CA0">
            <w:pPr>
              <w:tabs>
                <w:tab w:val="left" w:pos="-2127"/>
                <w:tab w:val="right" w:pos="-1701"/>
                <w:tab w:val="left" w:pos="-426"/>
              </w:tabs>
              <w:ind w:right="284"/>
              <w:rPr>
                <w:i/>
                <w:sz w:val="20"/>
                <w:lang w:val="bg-BG"/>
              </w:rPr>
            </w:pPr>
            <w:r>
              <w:rPr>
                <w:i/>
                <w:sz w:val="20"/>
                <w:lang w:val="bg-BG"/>
              </w:rPr>
              <w:t>до</w:t>
            </w:r>
            <w:r w:rsidRPr="00A75DD1">
              <w:rPr>
                <w:i/>
                <w:sz w:val="20"/>
                <w:lang w:val="bg-BG"/>
              </w:rPr>
              <w:t xml:space="preserve"> (</w:t>
            </w:r>
            <w:r>
              <w:rPr>
                <w:i/>
                <w:sz w:val="20"/>
                <w:lang w:val="bg-BG"/>
              </w:rPr>
              <w:t>месец/година</w:t>
            </w:r>
            <w:r w:rsidRPr="00A75DD1">
              <w:rPr>
                <w:i/>
                <w:sz w:val="20"/>
                <w:lang w:val="bg-BG"/>
              </w:rPr>
              <w:t>)</w:t>
            </w:r>
          </w:p>
        </w:tc>
        <w:tc>
          <w:tcPr>
            <w:tcW w:w="6662" w:type="dxa"/>
          </w:tcPr>
          <w:p w:rsidR="006401ED" w:rsidRDefault="006401ED">
            <w:pPr>
              <w:pStyle w:val="footer1"/>
              <w:tabs>
                <w:tab w:val="clear" w:pos="4507"/>
                <w:tab w:val="clear" w:pos="6653"/>
                <w:tab w:val="clear" w:pos="13594"/>
              </w:tabs>
              <w:spacing w:before="60"/>
              <w:rPr>
                <w:lang w:val="en-US"/>
              </w:rPr>
            </w:pPr>
            <w:r>
              <w:rPr>
                <w:lang w:val="bg-BG"/>
              </w:rPr>
              <w:t>Януари</w:t>
            </w:r>
            <w:r>
              <w:rPr>
                <w:lang w:val="en-US"/>
              </w:rPr>
              <w:t xml:space="preserve"> 1993</w:t>
            </w:r>
          </w:p>
          <w:p w:rsidR="006401ED" w:rsidRDefault="006401ED">
            <w:pPr>
              <w:pStyle w:val="footer1"/>
              <w:tabs>
                <w:tab w:val="clear" w:pos="4507"/>
                <w:tab w:val="clear" w:pos="6653"/>
                <w:tab w:val="clear" w:pos="13594"/>
              </w:tabs>
              <w:spacing w:before="60"/>
              <w:rPr>
                <w:lang w:val="en-US"/>
              </w:rPr>
            </w:pPr>
            <w:r>
              <w:rPr>
                <w:lang w:val="bg-BG"/>
              </w:rPr>
              <w:t>Февруари</w:t>
            </w:r>
            <w:r>
              <w:rPr>
                <w:lang w:val="en-US"/>
              </w:rPr>
              <w:t xml:space="preserve"> 1994</w:t>
            </w:r>
          </w:p>
        </w:tc>
      </w:tr>
      <w:tr w:rsidR="006401ED">
        <w:tc>
          <w:tcPr>
            <w:tcW w:w="2517" w:type="dxa"/>
            <w:tcBorders>
              <w:top w:val="nil"/>
            </w:tcBorders>
          </w:tcPr>
          <w:p w:rsidR="006401ED" w:rsidRDefault="006401ED" w:rsidP="00603CA0">
            <w:pPr>
              <w:spacing w:before="40" w:after="40"/>
              <w:rPr>
                <w:i/>
                <w:sz w:val="20"/>
              </w:rPr>
            </w:pPr>
            <w:r>
              <w:rPr>
                <w:i/>
                <w:sz w:val="20"/>
                <w:lang w:val="bg-BG"/>
              </w:rPr>
              <w:t>Местонахождение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6662" w:type="dxa"/>
            <w:tcBorders>
              <w:top w:val="nil"/>
            </w:tcBorders>
          </w:tcPr>
          <w:p w:rsidR="006401ED" w:rsidRDefault="006401ED">
            <w:pPr>
              <w:spacing w:before="60" w:after="60"/>
              <w:rPr>
                <w:sz w:val="22"/>
                <w:lang w:val="en-US"/>
              </w:rPr>
            </w:pPr>
            <w:r>
              <w:rPr>
                <w:sz w:val="22"/>
                <w:lang w:val="bg-BG"/>
              </w:rPr>
              <w:t>София, България</w:t>
            </w:r>
          </w:p>
        </w:tc>
      </w:tr>
      <w:tr w:rsidR="006401ED">
        <w:tc>
          <w:tcPr>
            <w:tcW w:w="2517" w:type="dxa"/>
          </w:tcPr>
          <w:p w:rsidR="006401ED" w:rsidRDefault="00650F85" w:rsidP="00603CA0">
            <w:pPr>
              <w:spacing w:before="40" w:after="40"/>
              <w:rPr>
                <w:i/>
                <w:sz w:val="20"/>
              </w:rPr>
            </w:pPr>
            <w:r>
              <w:rPr>
                <w:i/>
                <w:sz w:val="20"/>
                <w:lang w:val="bg-BG"/>
              </w:rPr>
              <w:t>Институция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6662" w:type="dxa"/>
          </w:tcPr>
          <w:p w:rsidR="006401ED" w:rsidRPr="00A75DD1" w:rsidRDefault="006401ED">
            <w:pPr>
              <w:spacing w:before="60" w:after="60"/>
              <w:rPr>
                <w:sz w:val="22"/>
              </w:rPr>
            </w:pPr>
            <w:r>
              <w:rPr>
                <w:sz w:val="22"/>
                <w:lang w:val="bg-BG"/>
              </w:rPr>
              <w:t>ЗУП на проект “Преструктуриране и модернизация на ВиК в България</w:t>
            </w:r>
            <w:r w:rsidRPr="00A75DD1">
              <w:rPr>
                <w:sz w:val="22"/>
              </w:rPr>
              <w:t>”</w:t>
            </w:r>
            <w:r>
              <w:rPr>
                <w:sz w:val="22"/>
                <w:lang w:val="bg-BG"/>
              </w:rPr>
              <w:t>, финансиран от Световна банка</w:t>
            </w:r>
            <w:r w:rsidRPr="00A75DD1">
              <w:rPr>
                <w:sz w:val="22"/>
              </w:rPr>
              <w:t xml:space="preserve"> </w:t>
            </w:r>
          </w:p>
        </w:tc>
      </w:tr>
      <w:tr w:rsidR="006401ED">
        <w:tc>
          <w:tcPr>
            <w:tcW w:w="2517" w:type="dxa"/>
          </w:tcPr>
          <w:p w:rsidR="006401ED" w:rsidRDefault="006401ED" w:rsidP="00603CA0">
            <w:pPr>
              <w:spacing w:before="40" w:after="40"/>
              <w:rPr>
                <w:i/>
                <w:sz w:val="20"/>
              </w:rPr>
            </w:pPr>
            <w:r>
              <w:rPr>
                <w:i/>
                <w:sz w:val="20"/>
                <w:lang w:val="bg-BG"/>
              </w:rPr>
              <w:t>Позиция/длъжност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6662" w:type="dxa"/>
          </w:tcPr>
          <w:p w:rsidR="006401ED" w:rsidRPr="006401ED" w:rsidRDefault="006401ED" w:rsidP="00513CF9">
            <w:pPr>
              <w:spacing w:before="60" w:after="60"/>
              <w:jc w:val="both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Финансов анали</w:t>
            </w:r>
            <w:r w:rsidR="00513CF9">
              <w:rPr>
                <w:b/>
                <w:sz w:val="22"/>
                <w:lang w:val="bg-BG"/>
              </w:rPr>
              <w:t>затор</w:t>
            </w:r>
          </w:p>
        </w:tc>
      </w:tr>
      <w:tr w:rsidR="006401ED">
        <w:tc>
          <w:tcPr>
            <w:tcW w:w="2517" w:type="dxa"/>
          </w:tcPr>
          <w:p w:rsidR="006401ED" w:rsidRDefault="006401ED" w:rsidP="00603CA0">
            <w:pPr>
              <w:spacing w:before="40" w:after="40"/>
              <w:rPr>
                <w:i/>
                <w:sz w:val="20"/>
              </w:rPr>
            </w:pPr>
            <w:r>
              <w:rPr>
                <w:i/>
                <w:sz w:val="20"/>
                <w:lang w:val="bg-BG"/>
              </w:rPr>
              <w:t>Описание на основните задължения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6662" w:type="dxa"/>
          </w:tcPr>
          <w:p w:rsidR="006401ED" w:rsidRPr="00A75DD1" w:rsidRDefault="006401ED">
            <w:pPr>
              <w:numPr>
                <w:ilvl w:val="0"/>
                <w:numId w:val="19"/>
              </w:num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Асистиране на консултантите във финансовия анализ на предложения първоначален пакет от инвестиционни под-проекти за финансиране от </w:t>
            </w:r>
            <w:r w:rsidR="008146EF">
              <w:rPr>
                <w:sz w:val="22"/>
                <w:lang w:val="bg-BG"/>
              </w:rPr>
              <w:t>заема на МБВР</w:t>
            </w:r>
            <w:r w:rsidR="008146EF" w:rsidRPr="008146EF">
              <w:rPr>
                <w:sz w:val="22"/>
              </w:rPr>
              <w:t>;</w:t>
            </w:r>
          </w:p>
          <w:p w:rsidR="006401ED" w:rsidRPr="00A75DD1" w:rsidRDefault="000D56EE">
            <w:pPr>
              <w:numPr>
                <w:ilvl w:val="0"/>
                <w:numId w:val="19"/>
              </w:num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  <w:lang w:val="bg-BG"/>
              </w:rPr>
              <w:lastRenderedPageBreak/>
              <w:t>Оценка способността на страната като цяло и на всяко от шестте ВиК дружества, включени в проекта, да посрещнат тежестта на проекта и погасяването на предлагания заем</w:t>
            </w:r>
            <w:r w:rsidR="008146EF" w:rsidRPr="008146EF">
              <w:rPr>
                <w:sz w:val="22"/>
              </w:rPr>
              <w:t>;</w:t>
            </w:r>
            <w:r w:rsidR="006401ED" w:rsidRPr="00A75DD1">
              <w:rPr>
                <w:sz w:val="22"/>
              </w:rPr>
              <w:t xml:space="preserve"> </w:t>
            </w:r>
          </w:p>
          <w:p w:rsidR="006401ED" w:rsidRPr="00A75DD1" w:rsidRDefault="000D56EE">
            <w:pPr>
              <w:numPr>
                <w:ilvl w:val="0"/>
                <w:numId w:val="19"/>
              </w:num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  <w:lang w:val="bg-BG"/>
              </w:rPr>
              <w:t>Координиране на дейностите между МБВР и съответните финансови институции в България</w:t>
            </w:r>
            <w:r w:rsidR="008146EF">
              <w:rPr>
                <w:sz w:val="22"/>
              </w:rPr>
              <w:t>.</w:t>
            </w:r>
          </w:p>
        </w:tc>
      </w:tr>
    </w:tbl>
    <w:p w:rsidR="000014EB" w:rsidRDefault="000014EB">
      <w:pPr>
        <w:rPr>
          <w:sz w:val="22"/>
          <w:lang w:val="bg-BG"/>
        </w:rPr>
      </w:pPr>
    </w:p>
    <w:tbl>
      <w:tblPr>
        <w:tblW w:w="917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7"/>
        <w:gridCol w:w="6662"/>
      </w:tblGrid>
      <w:tr w:rsidR="00BB5968">
        <w:tc>
          <w:tcPr>
            <w:tcW w:w="2517" w:type="dxa"/>
          </w:tcPr>
          <w:p w:rsidR="00BB5968" w:rsidRDefault="00BB5968" w:rsidP="000C0B0A">
            <w:pPr>
              <w:pStyle w:val="BlockText"/>
              <w:ind w:left="567" w:hanging="567"/>
              <w:rPr>
                <w:lang w:val="bg-BG"/>
              </w:rPr>
            </w:pPr>
            <w:r>
              <w:rPr>
                <w:lang w:val="bg-BG"/>
              </w:rPr>
              <w:t>Дата</w:t>
            </w:r>
            <w:r w:rsidRPr="00BB5968">
              <w:rPr>
                <w:lang w:val="bg-BG"/>
              </w:rPr>
              <w:t xml:space="preserve">: </w:t>
            </w:r>
          </w:p>
          <w:p w:rsidR="00BB5968" w:rsidRPr="00BB5968" w:rsidRDefault="00BB5968" w:rsidP="000C0B0A">
            <w:pPr>
              <w:pStyle w:val="BlockText"/>
              <w:ind w:left="567" w:hanging="567"/>
              <w:rPr>
                <w:lang w:val="bg-BG"/>
              </w:rPr>
            </w:pPr>
            <w:r>
              <w:rPr>
                <w:lang w:val="bg-BG"/>
              </w:rPr>
              <w:t xml:space="preserve">от (месец/година) </w:t>
            </w:r>
          </w:p>
          <w:p w:rsidR="00BB5968" w:rsidRPr="00BB5968" w:rsidRDefault="00BB5968" w:rsidP="000C0B0A">
            <w:pPr>
              <w:tabs>
                <w:tab w:val="left" w:pos="-2127"/>
                <w:tab w:val="right" w:pos="-1701"/>
                <w:tab w:val="left" w:pos="-426"/>
              </w:tabs>
              <w:ind w:right="284"/>
              <w:rPr>
                <w:i/>
                <w:sz w:val="20"/>
                <w:lang w:val="bg-BG"/>
              </w:rPr>
            </w:pPr>
            <w:r>
              <w:rPr>
                <w:i/>
                <w:sz w:val="20"/>
                <w:lang w:val="bg-BG"/>
              </w:rPr>
              <w:t>до</w:t>
            </w:r>
            <w:r w:rsidRPr="00BB5968">
              <w:rPr>
                <w:i/>
                <w:sz w:val="20"/>
                <w:lang w:val="bg-BG"/>
              </w:rPr>
              <w:t xml:space="preserve"> (</w:t>
            </w:r>
            <w:r>
              <w:rPr>
                <w:i/>
                <w:sz w:val="20"/>
                <w:lang w:val="bg-BG"/>
              </w:rPr>
              <w:t>месец/година</w:t>
            </w:r>
            <w:r w:rsidRPr="00BB5968">
              <w:rPr>
                <w:i/>
                <w:sz w:val="20"/>
                <w:lang w:val="bg-BG"/>
              </w:rPr>
              <w:t>)</w:t>
            </w:r>
          </w:p>
        </w:tc>
        <w:tc>
          <w:tcPr>
            <w:tcW w:w="6662" w:type="dxa"/>
          </w:tcPr>
          <w:p w:rsidR="00BB5968" w:rsidRPr="0036723C" w:rsidRDefault="0036723C" w:rsidP="000C0B0A">
            <w:pPr>
              <w:pStyle w:val="footer1"/>
              <w:tabs>
                <w:tab w:val="clear" w:pos="4507"/>
                <w:tab w:val="clear" w:pos="6653"/>
                <w:tab w:val="clear" w:pos="13594"/>
              </w:tabs>
              <w:spacing w:before="60"/>
              <w:rPr>
                <w:lang w:val="bg-BG"/>
              </w:rPr>
            </w:pPr>
            <w:r>
              <w:rPr>
                <w:lang w:val="bg-BG"/>
              </w:rPr>
              <w:t>Март</w:t>
            </w:r>
            <w:r w:rsidR="00BB5968">
              <w:rPr>
                <w:lang w:val="en-US"/>
              </w:rPr>
              <w:t xml:space="preserve"> 198</w:t>
            </w:r>
            <w:r>
              <w:rPr>
                <w:lang w:val="bg-BG"/>
              </w:rPr>
              <w:t>6</w:t>
            </w:r>
          </w:p>
          <w:p w:rsidR="00BB5968" w:rsidRPr="0036723C" w:rsidRDefault="0036723C" w:rsidP="000C0B0A">
            <w:pPr>
              <w:pStyle w:val="footer1"/>
              <w:tabs>
                <w:tab w:val="clear" w:pos="4507"/>
                <w:tab w:val="clear" w:pos="6653"/>
                <w:tab w:val="clear" w:pos="13594"/>
              </w:tabs>
              <w:spacing w:after="60"/>
              <w:rPr>
                <w:lang w:val="bg-BG"/>
              </w:rPr>
            </w:pPr>
            <w:r>
              <w:rPr>
                <w:lang w:val="bg-BG"/>
              </w:rPr>
              <w:t>Февруари</w:t>
            </w:r>
            <w:r w:rsidR="00BB5968">
              <w:rPr>
                <w:lang w:val="en-US"/>
              </w:rPr>
              <w:t xml:space="preserve"> 198</w:t>
            </w:r>
            <w:r>
              <w:rPr>
                <w:lang w:val="bg-BG"/>
              </w:rPr>
              <w:t>9</w:t>
            </w:r>
          </w:p>
        </w:tc>
      </w:tr>
      <w:tr w:rsidR="00BB5968" w:rsidRPr="000D56EE">
        <w:tc>
          <w:tcPr>
            <w:tcW w:w="2517" w:type="dxa"/>
            <w:tcBorders>
              <w:top w:val="nil"/>
            </w:tcBorders>
          </w:tcPr>
          <w:p w:rsidR="00BB5968" w:rsidRDefault="00BB5968" w:rsidP="000C0B0A">
            <w:pPr>
              <w:spacing w:before="40" w:after="40"/>
              <w:rPr>
                <w:i/>
                <w:sz w:val="20"/>
              </w:rPr>
            </w:pPr>
            <w:r>
              <w:rPr>
                <w:i/>
                <w:sz w:val="20"/>
                <w:lang w:val="bg-BG"/>
              </w:rPr>
              <w:t>Местонахождение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6662" w:type="dxa"/>
            <w:tcBorders>
              <w:top w:val="nil"/>
            </w:tcBorders>
          </w:tcPr>
          <w:p w:rsidR="00BB5968" w:rsidRPr="000D56EE" w:rsidRDefault="00BB5968" w:rsidP="000C0B0A">
            <w:pPr>
              <w:spacing w:before="60" w:after="6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София, България</w:t>
            </w:r>
          </w:p>
        </w:tc>
      </w:tr>
      <w:tr w:rsidR="00BB5968" w:rsidRPr="00BB5968">
        <w:tc>
          <w:tcPr>
            <w:tcW w:w="2517" w:type="dxa"/>
          </w:tcPr>
          <w:p w:rsidR="00BB5968" w:rsidRDefault="0036723C" w:rsidP="000C0B0A">
            <w:pPr>
              <w:spacing w:before="40" w:after="40"/>
              <w:rPr>
                <w:i/>
                <w:sz w:val="20"/>
              </w:rPr>
            </w:pPr>
            <w:r>
              <w:rPr>
                <w:i/>
                <w:sz w:val="20"/>
                <w:lang w:val="bg-BG"/>
              </w:rPr>
              <w:t>Институция</w:t>
            </w:r>
            <w:r w:rsidR="00BB5968">
              <w:rPr>
                <w:i/>
                <w:sz w:val="20"/>
              </w:rPr>
              <w:t>:</w:t>
            </w:r>
          </w:p>
        </w:tc>
        <w:tc>
          <w:tcPr>
            <w:tcW w:w="6662" w:type="dxa"/>
          </w:tcPr>
          <w:p w:rsidR="00BB5968" w:rsidRPr="00BB5968" w:rsidRDefault="00BB5968" w:rsidP="000C0B0A">
            <w:pPr>
              <w:spacing w:before="60" w:after="60"/>
              <w:rPr>
                <w:sz w:val="22"/>
              </w:rPr>
            </w:pPr>
            <w:r>
              <w:rPr>
                <w:sz w:val="22"/>
                <w:lang w:val="bg-BG"/>
              </w:rPr>
              <w:t>Катедра “Финанси”, Университет за национално и световно стопанство</w:t>
            </w:r>
          </w:p>
        </w:tc>
      </w:tr>
      <w:tr w:rsidR="00BB5968" w:rsidRPr="000D56EE">
        <w:tc>
          <w:tcPr>
            <w:tcW w:w="2517" w:type="dxa"/>
          </w:tcPr>
          <w:p w:rsidR="00BB5968" w:rsidRDefault="00BB5968" w:rsidP="000C0B0A">
            <w:pPr>
              <w:spacing w:before="40" w:after="40"/>
              <w:rPr>
                <w:i/>
                <w:sz w:val="20"/>
              </w:rPr>
            </w:pPr>
            <w:r>
              <w:rPr>
                <w:i/>
                <w:sz w:val="20"/>
                <w:lang w:val="bg-BG"/>
              </w:rPr>
              <w:t>Позиция/длъжност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6662" w:type="dxa"/>
          </w:tcPr>
          <w:p w:rsidR="00BB5968" w:rsidRPr="000D56EE" w:rsidRDefault="00BB5968" w:rsidP="000C0B0A">
            <w:pPr>
              <w:spacing w:before="60" w:after="60"/>
              <w:jc w:val="both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Редовен аспирант</w:t>
            </w:r>
          </w:p>
        </w:tc>
      </w:tr>
    </w:tbl>
    <w:p w:rsidR="00B411B4" w:rsidRPr="00B411B4" w:rsidRDefault="00B411B4">
      <w:pPr>
        <w:rPr>
          <w:sz w:val="22"/>
          <w:lang w:val="bg-BG"/>
        </w:rPr>
      </w:pPr>
    </w:p>
    <w:tbl>
      <w:tblPr>
        <w:tblW w:w="917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7"/>
        <w:gridCol w:w="6662"/>
      </w:tblGrid>
      <w:tr w:rsidR="000D56EE">
        <w:tc>
          <w:tcPr>
            <w:tcW w:w="2517" w:type="dxa"/>
          </w:tcPr>
          <w:p w:rsidR="000D56EE" w:rsidRDefault="000D56EE" w:rsidP="00603CA0">
            <w:pPr>
              <w:pStyle w:val="BlockText"/>
              <w:ind w:left="567" w:hanging="567"/>
              <w:rPr>
                <w:lang w:val="bg-BG"/>
              </w:rPr>
            </w:pPr>
            <w:r>
              <w:rPr>
                <w:lang w:val="bg-BG"/>
              </w:rPr>
              <w:t>Дата</w:t>
            </w:r>
            <w:r w:rsidRPr="00A75DD1">
              <w:rPr>
                <w:lang w:val="de-DE"/>
              </w:rPr>
              <w:t xml:space="preserve">: </w:t>
            </w:r>
          </w:p>
          <w:p w:rsidR="000D56EE" w:rsidRPr="00A75DD1" w:rsidRDefault="000D56EE" w:rsidP="00603CA0">
            <w:pPr>
              <w:pStyle w:val="BlockText"/>
              <w:ind w:left="567" w:hanging="567"/>
              <w:rPr>
                <w:lang w:val="de-DE"/>
              </w:rPr>
            </w:pPr>
            <w:r>
              <w:rPr>
                <w:lang w:val="bg-BG"/>
              </w:rPr>
              <w:t xml:space="preserve">от (месец/година) </w:t>
            </w:r>
          </w:p>
          <w:p w:rsidR="000D56EE" w:rsidRPr="00A75DD1" w:rsidRDefault="000D56EE" w:rsidP="00603CA0">
            <w:pPr>
              <w:tabs>
                <w:tab w:val="left" w:pos="-2127"/>
                <w:tab w:val="right" w:pos="-1701"/>
                <w:tab w:val="left" w:pos="-426"/>
              </w:tabs>
              <w:ind w:right="284"/>
              <w:rPr>
                <w:i/>
                <w:sz w:val="20"/>
              </w:rPr>
            </w:pPr>
            <w:r>
              <w:rPr>
                <w:i/>
                <w:sz w:val="20"/>
                <w:lang w:val="bg-BG"/>
              </w:rPr>
              <w:t>до</w:t>
            </w:r>
            <w:r w:rsidRPr="00A75DD1">
              <w:rPr>
                <w:i/>
                <w:sz w:val="20"/>
              </w:rPr>
              <w:t xml:space="preserve"> (</w:t>
            </w:r>
            <w:r>
              <w:rPr>
                <w:i/>
                <w:sz w:val="20"/>
                <w:lang w:val="bg-BG"/>
              </w:rPr>
              <w:t>месец/година</w:t>
            </w:r>
            <w:r w:rsidRPr="00A75DD1">
              <w:rPr>
                <w:i/>
                <w:sz w:val="20"/>
              </w:rPr>
              <w:t>)</w:t>
            </w:r>
          </w:p>
        </w:tc>
        <w:tc>
          <w:tcPr>
            <w:tcW w:w="6662" w:type="dxa"/>
          </w:tcPr>
          <w:p w:rsidR="000D56EE" w:rsidRDefault="000D56EE">
            <w:pPr>
              <w:pStyle w:val="footer1"/>
              <w:tabs>
                <w:tab w:val="clear" w:pos="4507"/>
                <w:tab w:val="clear" w:pos="6653"/>
                <w:tab w:val="clear" w:pos="13594"/>
              </w:tabs>
              <w:spacing w:before="60"/>
              <w:rPr>
                <w:lang w:val="en-US"/>
              </w:rPr>
            </w:pPr>
            <w:r>
              <w:rPr>
                <w:lang w:val="bg-BG"/>
              </w:rPr>
              <w:t>Януари</w:t>
            </w:r>
            <w:r>
              <w:rPr>
                <w:lang w:val="en-US"/>
              </w:rPr>
              <w:t xml:space="preserve"> 1985</w:t>
            </w:r>
          </w:p>
          <w:p w:rsidR="000D56EE" w:rsidRDefault="000D56EE">
            <w:pPr>
              <w:pStyle w:val="footer1"/>
              <w:tabs>
                <w:tab w:val="clear" w:pos="4507"/>
                <w:tab w:val="clear" w:pos="6653"/>
                <w:tab w:val="clear" w:pos="13594"/>
              </w:tabs>
              <w:spacing w:after="60"/>
              <w:rPr>
                <w:lang w:val="en-US"/>
              </w:rPr>
            </w:pPr>
            <w:r>
              <w:rPr>
                <w:lang w:val="bg-BG"/>
              </w:rPr>
              <w:t>Февруари</w:t>
            </w:r>
            <w:r>
              <w:rPr>
                <w:lang w:val="en-US"/>
              </w:rPr>
              <w:t xml:space="preserve"> 1986</w:t>
            </w:r>
          </w:p>
        </w:tc>
      </w:tr>
      <w:tr w:rsidR="000D56EE">
        <w:tc>
          <w:tcPr>
            <w:tcW w:w="2517" w:type="dxa"/>
            <w:tcBorders>
              <w:top w:val="nil"/>
            </w:tcBorders>
          </w:tcPr>
          <w:p w:rsidR="000D56EE" w:rsidRDefault="000D56EE" w:rsidP="00603CA0">
            <w:pPr>
              <w:spacing w:before="40" w:after="40"/>
              <w:rPr>
                <w:i/>
                <w:sz w:val="20"/>
              </w:rPr>
            </w:pPr>
            <w:r>
              <w:rPr>
                <w:i/>
                <w:sz w:val="20"/>
                <w:lang w:val="bg-BG"/>
              </w:rPr>
              <w:t>Местонахождение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6662" w:type="dxa"/>
            <w:tcBorders>
              <w:top w:val="nil"/>
            </w:tcBorders>
          </w:tcPr>
          <w:p w:rsidR="000D56EE" w:rsidRPr="000D56EE" w:rsidRDefault="000D56EE">
            <w:pPr>
              <w:spacing w:before="60" w:after="6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София, България</w:t>
            </w:r>
          </w:p>
        </w:tc>
      </w:tr>
      <w:tr w:rsidR="000D56EE">
        <w:tc>
          <w:tcPr>
            <w:tcW w:w="2517" w:type="dxa"/>
          </w:tcPr>
          <w:p w:rsidR="000D56EE" w:rsidRDefault="000D56EE" w:rsidP="00603CA0">
            <w:pPr>
              <w:spacing w:before="40" w:after="40"/>
              <w:rPr>
                <w:i/>
                <w:sz w:val="20"/>
              </w:rPr>
            </w:pPr>
            <w:r>
              <w:rPr>
                <w:i/>
                <w:sz w:val="20"/>
                <w:lang w:val="bg-BG"/>
              </w:rPr>
              <w:t>Фирма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6662" w:type="dxa"/>
          </w:tcPr>
          <w:p w:rsidR="000D56EE" w:rsidRDefault="000D56EE">
            <w:pPr>
              <w:spacing w:before="60" w:after="60"/>
              <w:rPr>
                <w:sz w:val="22"/>
                <w:lang w:val="en-US"/>
              </w:rPr>
            </w:pPr>
            <w:r>
              <w:rPr>
                <w:sz w:val="22"/>
                <w:lang w:val="bg-BG"/>
              </w:rPr>
              <w:t>Министерство на машиностроенето</w:t>
            </w:r>
          </w:p>
        </w:tc>
      </w:tr>
      <w:tr w:rsidR="000D56EE">
        <w:tc>
          <w:tcPr>
            <w:tcW w:w="2517" w:type="dxa"/>
          </w:tcPr>
          <w:p w:rsidR="000D56EE" w:rsidRDefault="000D56EE" w:rsidP="00603CA0">
            <w:pPr>
              <w:spacing w:before="40" w:after="40"/>
              <w:rPr>
                <w:i/>
                <w:sz w:val="20"/>
              </w:rPr>
            </w:pPr>
            <w:r>
              <w:rPr>
                <w:i/>
                <w:sz w:val="20"/>
                <w:lang w:val="bg-BG"/>
              </w:rPr>
              <w:t>Позиция/длъжност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6662" w:type="dxa"/>
          </w:tcPr>
          <w:p w:rsidR="000D56EE" w:rsidRPr="000D56EE" w:rsidRDefault="000D56EE">
            <w:pPr>
              <w:spacing w:before="60" w:after="60"/>
              <w:jc w:val="both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Финансов ревизор</w:t>
            </w:r>
          </w:p>
        </w:tc>
      </w:tr>
    </w:tbl>
    <w:p w:rsidR="000014EB" w:rsidRPr="00A75DD1" w:rsidRDefault="000014EB">
      <w:pPr>
        <w:rPr>
          <w:sz w:val="22"/>
        </w:rPr>
      </w:pPr>
    </w:p>
    <w:p w:rsidR="000C0B0A" w:rsidRDefault="000C0B0A">
      <w:pPr>
        <w:rPr>
          <w:b/>
          <w:sz w:val="22"/>
          <w:lang w:val="bg-BG"/>
        </w:rPr>
      </w:pPr>
    </w:p>
    <w:p w:rsidR="000B260F" w:rsidRPr="007A3A45" w:rsidRDefault="000B260F" w:rsidP="00DE371B">
      <w:pPr>
        <w:pStyle w:val="ListParagraph"/>
        <w:numPr>
          <w:ilvl w:val="0"/>
          <w:numId w:val="5"/>
        </w:numPr>
        <w:rPr>
          <w:b/>
          <w:sz w:val="22"/>
          <w:lang w:val="en-US"/>
        </w:rPr>
      </w:pPr>
      <w:r w:rsidRPr="00DE371B">
        <w:rPr>
          <w:b/>
          <w:sz w:val="22"/>
        </w:rPr>
        <w:t>Консултантск</w:t>
      </w:r>
      <w:r w:rsidR="000C0B0A" w:rsidRPr="00DE371B">
        <w:rPr>
          <w:b/>
          <w:sz w:val="22"/>
        </w:rPr>
        <w:t>а</w:t>
      </w:r>
      <w:r w:rsidRPr="00DE371B">
        <w:rPr>
          <w:b/>
          <w:sz w:val="22"/>
        </w:rPr>
        <w:t xml:space="preserve"> </w:t>
      </w:r>
      <w:r w:rsidR="000C0B0A" w:rsidRPr="00DE371B">
        <w:rPr>
          <w:b/>
          <w:sz w:val="22"/>
        </w:rPr>
        <w:t>дейност</w:t>
      </w:r>
      <w:r w:rsidRPr="00DE371B">
        <w:rPr>
          <w:b/>
          <w:sz w:val="22"/>
        </w:rPr>
        <w:t>:</w:t>
      </w:r>
    </w:p>
    <w:p w:rsidR="00DE371B" w:rsidRPr="007A3A45" w:rsidRDefault="00DE371B" w:rsidP="00DE371B">
      <w:pPr>
        <w:rPr>
          <w:b/>
          <w:sz w:val="22"/>
          <w:lang w:val="en-US"/>
        </w:rPr>
      </w:pPr>
    </w:p>
    <w:p w:rsidR="0004230D" w:rsidRPr="0004230D" w:rsidRDefault="0004230D" w:rsidP="00992DFF">
      <w:pPr>
        <w:spacing w:after="240"/>
        <w:ind w:left="2160"/>
        <w:jc w:val="both"/>
        <w:rPr>
          <w:rStyle w:val="CharacterStyle1"/>
          <w:bCs/>
          <w:sz w:val="22"/>
          <w:szCs w:val="22"/>
          <w:lang w:val="bg-BG"/>
        </w:rPr>
      </w:pPr>
      <w:r w:rsidRPr="007A3A45">
        <w:rPr>
          <w:rStyle w:val="CharacterStyle1"/>
          <w:b/>
          <w:bCs/>
          <w:sz w:val="22"/>
          <w:szCs w:val="22"/>
          <w:lang w:val="bg-BG"/>
        </w:rPr>
        <w:t>България</w:t>
      </w:r>
      <w:r w:rsidRPr="007A3A45">
        <w:rPr>
          <w:rStyle w:val="CharacterStyle1"/>
          <w:b/>
          <w:bCs/>
          <w:sz w:val="22"/>
          <w:szCs w:val="22"/>
        </w:rPr>
        <w:t xml:space="preserve"> 201</w:t>
      </w:r>
      <w:r>
        <w:rPr>
          <w:rStyle w:val="CharacterStyle1"/>
          <w:b/>
          <w:bCs/>
          <w:sz w:val="22"/>
          <w:szCs w:val="22"/>
          <w:lang w:val="bg-BG"/>
        </w:rPr>
        <w:t>8-19</w:t>
      </w:r>
      <w:r w:rsidRPr="007A3A45">
        <w:rPr>
          <w:rStyle w:val="CharacterStyle1"/>
          <w:bCs/>
          <w:sz w:val="22"/>
          <w:szCs w:val="22"/>
        </w:rPr>
        <w:t xml:space="preserve"> </w:t>
      </w:r>
      <w:r w:rsidRPr="007A3A45">
        <w:rPr>
          <w:rStyle w:val="CharacterStyle1"/>
          <w:bCs/>
          <w:sz w:val="22"/>
          <w:szCs w:val="22"/>
          <w:lang w:val="bg-BG"/>
        </w:rPr>
        <w:t>г.:</w:t>
      </w:r>
      <w:r w:rsidRPr="007A3A45">
        <w:rPr>
          <w:rStyle w:val="CharacterStyle1"/>
          <w:b/>
          <w:bCs/>
          <w:sz w:val="22"/>
          <w:szCs w:val="22"/>
          <w:lang w:val="bg-BG"/>
        </w:rPr>
        <w:t xml:space="preserve"> </w:t>
      </w:r>
      <w:r>
        <w:rPr>
          <w:rStyle w:val="CharacterStyle1"/>
          <w:b/>
          <w:bCs/>
          <w:sz w:val="22"/>
          <w:szCs w:val="22"/>
          <w:lang w:val="en-US"/>
        </w:rPr>
        <w:t xml:space="preserve">Innovation Norway </w:t>
      </w:r>
      <w:r>
        <w:rPr>
          <w:rStyle w:val="CharacterStyle1"/>
          <w:bCs/>
          <w:sz w:val="22"/>
          <w:szCs w:val="22"/>
          <w:lang w:val="en-US"/>
        </w:rPr>
        <w:t>–</w:t>
      </w:r>
      <w:r w:rsidRPr="0004230D">
        <w:rPr>
          <w:rStyle w:val="CharacterStyle1"/>
          <w:bCs/>
          <w:sz w:val="22"/>
          <w:szCs w:val="22"/>
          <w:lang w:val="en-US"/>
        </w:rPr>
        <w:t xml:space="preserve"> </w:t>
      </w:r>
      <w:r>
        <w:rPr>
          <w:rStyle w:val="CharacterStyle1"/>
          <w:bCs/>
          <w:sz w:val="22"/>
          <w:szCs w:val="22"/>
          <w:lang w:val="bg-BG"/>
        </w:rPr>
        <w:t xml:space="preserve">Финансово-икономически анализ и оценка на инвестиционни проекти, кандидатстващи за финансиране по Програма </w:t>
      </w:r>
      <w:proofErr w:type="spellStart"/>
      <w:r w:rsidRPr="0004230D">
        <w:rPr>
          <w:rStyle w:val="CharacterStyle1"/>
          <w:bCs/>
          <w:sz w:val="22"/>
          <w:szCs w:val="22"/>
          <w:lang w:val="bg-BG"/>
        </w:rPr>
        <w:t>Business</w:t>
      </w:r>
      <w:proofErr w:type="spellEnd"/>
      <w:r w:rsidRPr="0004230D">
        <w:rPr>
          <w:rStyle w:val="CharacterStyle1"/>
          <w:bCs/>
          <w:sz w:val="22"/>
          <w:szCs w:val="22"/>
          <w:lang w:val="bg-BG"/>
        </w:rPr>
        <w:t xml:space="preserve"> </w:t>
      </w:r>
      <w:proofErr w:type="spellStart"/>
      <w:r w:rsidRPr="0004230D">
        <w:rPr>
          <w:rStyle w:val="CharacterStyle1"/>
          <w:bCs/>
          <w:sz w:val="22"/>
          <w:szCs w:val="22"/>
          <w:lang w:val="bg-BG"/>
        </w:rPr>
        <w:t>Development</w:t>
      </w:r>
      <w:proofErr w:type="spellEnd"/>
      <w:r w:rsidRPr="0004230D">
        <w:rPr>
          <w:rStyle w:val="CharacterStyle1"/>
          <w:bCs/>
          <w:sz w:val="22"/>
          <w:szCs w:val="22"/>
          <w:lang w:val="bg-BG"/>
        </w:rPr>
        <w:t xml:space="preserve">, </w:t>
      </w:r>
      <w:proofErr w:type="spellStart"/>
      <w:r w:rsidRPr="0004230D">
        <w:rPr>
          <w:rStyle w:val="CharacterStyle1"/>
          <w:bCs/>
          <w:sz w:val="22"/>
          <w:szCs w:val="22"/>
          <w:lang w:val="bg-BG"/>
        </w:rPr>
        <w:t>Innovation</w:t>
      </w:r>
      <w:proofErr w:type="spellEnd"/>
      <w:r w:rsidRPr="0004230D">
        <w:rPr>
          <w:rStyle w:val="CharacterStyle1"/>
          <w:bCs/>
          <w:sz w:val="22"/>
          <w:szCs w:val="22"/>
          <w:lang w:val="bg-BG"/>
        </w:rPr>
        <w:t xml:space="preserve"> </w:t>
      </w:r>
      <w:proofErr w:type="spellStart"/>
      <w:r w:rsidRPr="0004230D">
        <w:rPr>
          <w:rStyle w:val="CharacterStyle1"/>
          <w:bCs/>
          <w:sz w:val="22"/>
          <w:szCs w:val="22"/>
          <w:lang w:val="bg-BG"/>
        </w:rPr>
        <w:t>and</w:t>
      </w:r>
      <w:proofErr w:type="spellEnd"/>
      <w:r w:rsidRPr="0004230D">
        <w:rPr>
          <w:rStyle w:val="CharacterStyle1"/>
          <w:bCs/>
          <w:sz w:val="22"/>
          <w:szCs w:val="22"/>
          <w:lang w:val="bg-BG"/>
        </w:rPr>
        <w:t xml:space="preserve"> </w:t>
      </w:r>
      <w:proofErr w:type="spellStart"/>
      <w:r w:rsidRPr="0004230D">
        <w:rPr>
          <w:rStyle w:val="CharacterStyle1"/>
          <w:bCs/>
          <w:sz w:val="22"/>
          <w:szCs w:val="22"/>
          <w:lang w:val="bg-BG"/>
        </w:rPr>
        <w:t>SMEs</w:t>
      </w:r>
      <w:proofErr w:type="spellEnd"/>
      <w:r w:rsidRPr="0004230D">
        <w:rPr>
          <w:rStyle w:val="CharacterStyle1"/>
          <w:bCs/>
          <w:sz w:val="22"/>
          <w:szCs w:val="22"/>
          <w:lang w:val="bg-BG"/>
        </w:rPr>
        <w:t xml:space="preserve"> </w:t>
      </w:r>
      <w:proofErr w:type="spellStart"/>
      <w:r w:rsidRPr="0004230D">
        <w:rPr>
          <w:rStyle w:val="CharacterStyle1"/>
          <w:bCs/>
          <w:sz w:val="22"/>
          <w:szCs w:val="22"/>
          <w:lang w:val="bg-BG"/>
        </w:rPr>
        <w:t>Bulgaria</w:t>
      </w:r>
      <w:proofErr w:type="spellEnd"/>
      <w:r>
        <w:rPr>
          <w:rStyle w:val="CharacterStyle1"/>
          <w:bCs/>
          <w:sz w:val="22"/>
          <w:szCs w:val="22"/>
          <w:lang w:val="bg-BG"/>
        </w:rPr>
        <w:t>. Финансов анализ на компаниите-кандидати</w:t>
      </w:r>
      <w:r w:rsidR="00287987">
        <w:rPr>
          <w:rStyle w:val="CharacterStyle1"/>
          <w:bCs/>
          <w:sz w:val="22"/>
          <w:szCs w:val="22"/>
          <w:lang w:val="bg-BG"/>
        </w:rPr>
        <w:t xml:space="preserve"> по програмата</w:t>
      </w:r>
      <w:r>
        <w:rPr>
          <w:rStyle w:val="CharacterStyle1"/>
          <w:bCs/>
          <w:sz w:val="22"/>
          <w:szCs w:val="22"/>
          <w:lang w:val="bg-BG"/>
        </w:rPr>
        <w:t>.</w:t>
      </w:r>
    </w:p>
    <w:p w:rsidR="00DE371B" w:rsidRPr="007A3A45" w:rsidRDefault="00513CF9" w:rsidP="00992DFF">
      <w:pPr>
        <w:spacing w:after="240"/>
        <w:ind w:left="2160"/>
        <w:jc w:val="both"/>
        <w:rPr>
          <w:rStyle w:val="CharacterStyle1"/>
          <w:bCs/>
          <w:sz w:val="22"/>
          <w:szCs w:val="22"/>
        </w:rPr>
      </w:pPr>
      <w:r w:rsidRPr="007A3A45">
        <w:rPr>
          <w:rStyle w:val="CharacterStyle1"/>
          <w:b/>
          <w:bCs/>
          <w:sz w:val="22"/>
          <w:szCs w:val="22"/>
          <w:lang w:val="bg-BG"/>
        </w:rPr>
        <w:t>България</w:t>
      </w:r>
      <w:r w:rsidR="00DE371B" w:rsidRPr="007A3A45">
        <w:rPr>
          <w:rStyle w:val="CharacterStyle1"/>
          <w:b/>
          <w:bCs/>
          <w:sz w:val="22"/>
          <w:szCs w:val="22"/>
        </w:rPr>
        <w:t xml:space="preserve"> 2015</w:t>
      </w:r>
      <w:r w:rsidR="00DE371B" w:rsidRPr="007A3A45">
        <w:rPr>
          <w:rStyle w:val="CharacterStyle1"/>
          <w:bCs/>
          <w:sz w:val="22"/>
          <w:szCs w:val="22"/>
        </w:rPr>
        <w:t xml:space="preserve"> </w:t>
      </w:r>
      <w:r w:rsidRPr="007A3A45">
        <w:rPr>
          <w:rStyle w:val="CharacterStyle1"/>
          <w:bCs/>
          <w:sz w:val="22"/>
          <w:szCs w:val="22"/>
          <w:lang w:val="bg-BG"/>
        </w:rPr>
        <w:t>г.:</w:t>
      </w:r>
      <w:r w:rsidRPr="007A3A45">
        <w:rPr>
          <w:rStyle w:val="CharacterStyle1"/>
          <w:b/>
          <w:bCs/>
          <w:sz w:val="22"/>
          <w:szCs w:val="22"/>
          <w:lang w:val="bg-BG"/>
        </w:rPr>
        <w:t xml:space="preserve"> Проучване на Световната банка</w:t>
      </w:r>
      <w:r w:rsidRPr="007A3A45">
        <w:rPr>
          <w:rStyle w:val="CharacterStyle1"/>
          <w:bCs/>
          <w:sz w:val="22"/>
          <w:szCs w:val="22"/>
          <w:lang w:val="bg-BG"/>
        </w:rPr>
        <w:t xml:space="preserve"> - Осъществяване на първоначален анализ и оценка на системата за финансов мениджмънт в рамките на Интегрираната оценка на системата за </w:t>
      </w:r>
      <w:r w:rsidR="00BF1B4E" w:rsidRPr="007A3A45">
        <w:rPr>
          <w:rStyle w:val="CharacterStyle1"/>
          <w:bCs/>
          <w:sz w:val="22"/>
          <w:szCs w:val="22"/>
          <w:lang w:val="bg-BG"/>
        </w:rPr>
        <w:t>доверително управление</w:t>
      </w:r>
      <w:r w:rsidRPr="007A3A45">
        <w:rPr>
          <w:rStyle w:val="CharacterStyle1"/>
          <w:bCs/>
          <w:sz w:val="22"/>
          <w:szCs w:val="22"/>
          <w:lang w:val="bg-BG"/>
        </w:rPr>
        <w:t xml:space="preserve"> </w:t>
      </w:r>
      <w:r w:rsidR="00BF1B4E" w:rsidRPr="007A3A45">
        <w:rPr>
          <w:rStyle w:val="CharacterStyle1"/>
          <w:bCs/>
          <w:sz w:val="22"/>
          <w:szCs w:val="22"/>
          <w:lang w:val="bg-BG"/>
        </w:rPr>
        <w:t xml:space="preserve">на Националната програма за енергийна ефективност на </w:t>
      </w:r>
      <w:proofErr w:type="spellStart"/>
      <w:r w:rsidR="00BF1B4E" w:rsidRPr="007A3A45">
        <w:rPr>
          <w:rStyle w:val="CharacterStyle1"/>
          <w:bCs/>
          <w:sz w:val="22"/>
          <w:szCs w:val="22"/>
          <w:lang w:val="bg-BG"/>
        </w:rPr>
        <w:t>многофамилни</w:t>
      </w:r>
      <w:proofErr w:type="spellEnd"/>
      <w:r w:rsidR="00BF1B4E" w:rsidRPr="007A3A45">
        <w:rPr>
          <w:rStyle w:val="CharacterStyle1"/>
          <w:bCs/>
          <w:sz w:val="22"/>
          <w:szCs w:val="22"/>
          <w:lang w:val="bg-BG"/>
        </w:rPr>
        <w:t xml:space="preserve"> жилищни сгради (</w:t>
      </w:r>
      <w:r w:rsidR="00DE371B" w:rsidRPr="007A3A45">
        <w:rPr>
          <w:rStyle w:val="CharacterStyle1"/>
          <w:bCs/>
          <w:sz w:val="22"/>
          <w:szCs w:val="22"/>
        </w:rPr>
        <w:t>Program-</w:t>
      </w:r>
      <w:proofErr w:type="spellStart"/>
      <w:r w:rsidR="00DE371B" w:rsidRPr="007A3A45">
        <w:rPr>
          <w:rStyle w:val="CharacterStyle1"/>
          <w:bCs/>
          <w:sz w:val="22"/>
          <w:szCs w:val="22"/>
        </w:rPr>
        <w:t>for</w:t>
      </w:r>
      <w:proofErr w:type="spellEnd"/>
      <w:r w:rsidR="00DE371B" w:rsidRPr="007A3A45">
        <w:rPr>
          <w:rStyle w:val="CharacterStyle1"/>
          <w:bCs/>
          <w:sz w:val="22"/>
          <w:szCs w:val="22"/>
        </w:rPr>
        <w:t>-</w:t>
      </w:r>
      <w:proofErr w:type="spellStart"/>
      <w:r w:rsidR="00DE371B" w:rsidRPr="007A3A45">
        <w:rPr>
          <w:rStyle w:val="CharacterStyle1"/>
          <w:bCs/>
          <w:sz w:val="22"/>
          <w:szCs w:val="22"/>
        </w:rPr>
        <w:t>Results</w:t>
      </w:r>
      <w:proofErr w:type="spellEnd"/>
      <w:r w:rsidR="00DE371B" w:rsidRPr="007A3A45">
        <w:rPr>
          <w:rStyle w:val="CharacterStyle1"/>
          <w:bCs/>
          <w:sz w:val="22"/>
          <w:szCs w:val="22"/>
        </w:rPr>
        <w:t xml:space="preserve">: </w:t>
      </w:r>
      <w:r w:rsidR="00DE371B" w:rsidRPr="007A3A45">
        <w:rPr>
          <w:rStyle w:val="CharacterStyle1"/>
          <w:b/>
          <w:bCs/>
          <w:sz w:val="22"/>
          <w:szCs w:val="22"/>
        </w:rPr>
        <w:t xml:space="preserve">Residential </w:t>
      </w:r>
      <w:proofErr w:type="spellStart"/>
      <w:r w:rsidR="00DE371B" w:rsidRPr="007A3A45">
        <w:rPr>
          <w:rStyle w:val="CharacterStyle1"/>
          <w:b/>
          <w:bCs/>
          <w:sz w:val="22"/>
          <w:szCs w:val="22"/>
        </w:rPr>
        <w:t>Energy</w:t>
      </w:r>
      <w:proofErr w:type="spellEnd"/>
      <w:r w:rsidR="00DE371B" w:rsidRPr="007A3A45">
        <w:rPr>
          <w:rStyle w:val="CharacterStyle1"/>
          <w:b/>
          <w:bCs/>
          <w:sz w:val="22"/>
          <w:szCs w:val="22"/>
        </w:rPr>
        <w:t xml:space="preserve"> Efficiency Project (P154710) </w:t>
      </w:r>
    </w:p>
    <w:p w:rsidR="00DE371B" w:rsidRPr="007A3A45" w:rsidRDefault="007A3A45" w:rsidP="00992DFF">
      <w:pPr>
        <w:spacing w:after="240"/>
        <w:ind w:left="2127"/>
        <w:jc w:val="both"/>
        <w:rPr>
          <w:sz w:val="22"/>
          <w:szCs w:val="22"/>
          <w:lang w:val="en-US"/>
        </w:rPr>
      </w:pPr>
      <w:r w:rsidRPr="007A3A45">
        <w:rPr>
          <w:b/>
          <w:sz w:val="22"/>
          <w:szCs w:val="22"/>
          <w:lang w:val="bg-BG"/>
        </w:rPr>
        <w:t>България</w:t>
      </w:r>
      <w:r w:rsidR="00DE371B" w:rsidRPr="007A3A45">
        <w:rPr>
          <w:b/>
          <w:sz w:val="22"/>
          <w:szCs w:val="22"/>
          <w:lang w:val="en-US"/>
        </w:rPr>
        <w:t xml:space="preserve"> 2012-2013: </w:t>
      </w:r>
      <w:r w:rsidRPr="007A3A45">
        <w:rPr>
          <w:b/>
          <w:sz w:val="22"/>
          <w:szCs w:val="22"/>
          <w:lang w:val="bg-BG"/>
        </w:rPr>
        <w:t>Проект на Световната банка</w:t>
      </w:r>
      <w:r w:rsidRPr="007A3A45">
        <w:rPr>
          <w:sz w:val="22"/>
          <w:szCs w:val="22"/>
          <w:lang w:val="bg-BG"/>
        </w:rPr>
        <w:t xml:space="preserve"> - </w:t>
      </w:r>
      <w:r w:rsidR="00BF1B4E" w:rsidRPr="007A3A45">
        <w:rPr>
          <w:sz w:val="22"/>
          <w:szCs w:val="22"/>
          <w:lang w:val="bg-BG"/>
        </w:rPr>
        <w:t xml:space="preserve">Разработване и приложение на Стратегия за Сектор </w:t>
      </w:r>
      <w:r w:rsidRPr="007A3A45">
        <w:rPr>
          <w:sz w:val="22"/>
          <w:szCs w:val="22"/>
          <w:lang w:val="bg-BG"/>
        </w:rPr>
        <w:t>„</w:t>
      </w:r>
      <w:r w:rsidR="00BF1B4E" w:rsidRPr="007A3A45">
        <w:rPr>
          <w:sz w:val="22"/>
          <w:szCs w:val="22"/>
          <w:lang w:val="bg-BG"/>
        </w:rPr>
        <w:t>Водоснабдяване и канализация</w:t>
      </w:r>
      <w:r w:rsidRPr="007A3A45">
        <w:rPr>
          <w:sz w:val="22"/>
          <w:szCs w:val="22"/>
          <w:lang w:val="bg-BG"/>
        </w:rPr>
        <w:t xml:space="preserve">“ </w:t>
      </w:r>
      <w:r w:rsidR="00BF1B4E" w:rsidRPr="007A3A45">
        <w:rPr>
          <w:sz w:val="22"/>
          <w:szCs w:val="22"/>
          <w:lang w:val="bg-BG"/>
        </w:rPr>
        <w:t>на България</w:t>
      </w:r>
      <w:r>
        <w:rPr>
          <w:sz w:val="22"/>
          <w:szCs w:val="22"/>
          <w:lang w:val="bg-BG"/>
        </w:rPr>
        <w:t>, в частта:</w:t>
      </w:r>
      <w:r w:rsidR="00BF1B4E" w:rsidRPr="007A3A45">
        <w:rPr>
          <w:sz w:val="22"/>
          <w:szCs w:val="22"/>
          <w:lang w:val="bg-BG"/>
        </w:rPr>
        <w:t xml:space="preserve"> Преглед </w:t>
      </w:r>
      <w:r>
        <w:rPr>
          <w:sz w:val="22"/>
          <w:szCs w:val="22"/>
          <w:lang w:val="bg-BG"/>
        </w:rPr>
        <w:t xml:space="preserve">и оценка </w:t>
      </w:r>
      <w:r w:rsidR="00BF1B4E" w:rsidRPr="007A3A45">
        <w:rPr>
          <w:sz w:val="22"/>
          <w:szCs w:val="22"/>
          <w:lang w:val="bg-BG"/>
        </w:rPr>
        <w:t>на ефективността на ВиК компаниите</w:t>
      </w:r>
      <w:r w:rsidR="00DE371B" w:rsidRPr="007A3A45">
        <w:rPr>
          <w:sz w:val="22"/>
          <w:szCs w:val="22"/>
          <w:lang w:val="en-US"/>
        </w:rPr>
        <w:t>.</w:t>
      </w:r>
    </w:p>
    <w:p w:rsidR="00DE371B" w:rsidRDefault="00DE371B" w:rsidP="00DE371B">
      <w:pPr>
        <w:ind w:left="2127"/>
        <w:jc w:val="both"/>
        <w:rPr>
          <w:sz w:val="22"/>
          <w:lang w:val="en-US"/>
        </w:rPr>
      </w:pPr>
      <w:r>
        <w:rPr>
          <w:sz w:val="22"/>
          <w:lang w:val="bg-BG"/>
        </w:rPr>
        <w:t xml:space="preserve">Предварително проучване на </w:t>
      </w:r>
      <w:r w:rsidRPr="00B411B4">
        <w:rPr>
          <w:b/>
          <w:sz w:val="22"/>
          <w:u w:val="single"/>
          <w:lang w:val="bg-BG"/>
        </w:rPr>
        <w:t>инвестиционен проект</w:t>
      </w:r>
      <w:r>
        <w:rPr>
          <w:sz w:val="22"/>
          <w:lang w:val="bg-BG"/>
        </w:rPr>
        <w:t xml:space="preserve"> на ВиК Стара Загора, в частта финансово-икономически анализ и анализ на тарифите, 2007 г. (проект, финансиран по линия на Европейската банка за възстановяване и развитие (</w:t>
      </w:r>
      <w:r>
        <w:rPr>
          <w:sz w:val="22"/>
          <w:lang w:val="en-US"/>
        </w:rPr>
        <w:t>EBRD</w:t>
      </w:r>
      <w:r>
        <w:rPr>
          <w:sz w:val="22"/>
          <w:lang w:val="bg-BG"/>
        </w:rPr>
        <w:t>).</w:t>
      </w:r>
    </w:p>
    <w:p w:rsidR="00DE371B" w:rsidRDefault="00DE371B" w:rsidP="00DE371B">
      <w:pPr>
        <w:ind w:left="2127"/>
        <w:jc w:val="both"/>
        <w:rPr>
          <w:sz w:val="22"/>
          <w:lang w:val="en-US"/>
        </w:rPr>
      </w:pPr>
    </w:p>
    <w:p w:rsidR="00DE371B" w:rsidRDefault="00DE371B" w:rsidP="00DE371B">
      <w:pPr>
        <w:ind w:left="2127"/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Предварително проучване на </w:t>
      </w:r>
      <w:r w:rsidRPr="00B411B4">
        <w:rPr>
          <w:b/>
          <w:sz w:val="22"/>
          <w:u w:val="single"/>
          <w:lang w:val="bg-BG"/>
        </w:rPr>
        <w:t>инвестиционен проект</w:t>
      </w:r>
      <w:r>
        <w:rPr>
          <w:sz w:val="22"/>
          <w:lang w:val="bg-BG"/>
        </w:rPr>
        <w:t xml:space="preserve"> на ВиК Хасково, в частта финансово-икономически анализ и анализ на тарифите, 2001-2002 г. (проект, финансиран по линия на програма “</w:t>
      </w:r>
      <w:proofErr w:type="spellStart"/>
      <w:r>
        <w:rPr>
          <w:sz w:val="22"/>
          <w:lang w:val="bg-BG"/>
        </w:rPr>
        <w:t>Еколинкс</w:t>
      </w:r>
      <w:proofErr w:type="spellEnd"/>
      <w:r>
        <w:rPr>
          <w:sz w:val="22"/>
          <w:lang w:val="bg-BG"/>
        </w:rPr>
        <w:t>”, САЩ).</w:t>
      </w:r>
    </w:p>
    <w:p w:rsidR="00DE371B" w:rsidRDefault="00DE371B" w:rsidP="00DE371B">
      <w:pPr>
        <w:ind w:left="2127"/>
        <w:jc w:val="both"/>
        <w:rPr>
          <w:sz w:val="22"/>
          <w:lang w:val="bg-BG"/>
        </w:rPr>
      </w:pPr>
    </w:p>
    <w:p w:rsidR="000B260F" w:rsidRDefault="0061280A" w:rsidP="00B411B4">
      <w:pPr>
        <w:ind w:left="2127"/>
        <w:jc w:val="both"/>
        <w:rPr>
          <w:sz w:val="22"/>
          <w:lang w:val="bg-BG"/>
        </w:rPr>
      </w:pPr>
      <w:r>
        <w:rPr>
          <w:sz w:val="22"/>
          <w:lang w:val="bg-BG"/>
        </w:rPr>
        <w:t>П</w:t>
      </w:r>
      <w:r w:rsidR="000B260F">
        <w:rPr>
          <w:sz w:val="22"/>
          <w:lang w:val="bg-BG"/>
        </w:rPr>
        <w:t xml:space="preserve">редварително проучване </w:t>
      </w:r>
      <w:r w:rsidR="00F01647">
        <w:rPr>
          <w:sz w:val="22"/>
          <w:lang w:val="bg-BG"/>
        </w:rPr>
        <w:t>на</w:t>
      </w:r>
      <w:r w:rsidR="000B260F">
        <w:rPr>
          <w:sz w:val="22"/>
          <w:lang w:val="bg-BG"/>
        </w:rPr>
        <w:t xml:space="preserve"> </w:t>
      </w:r>
      <w:r w:rsidR="000B260F" w:rsidRPr="00B411B4">
        <w:rPr>
          <w:b/>
          <w:sz w:val="22"/>
          <w:u w:val="single"/>
          <w:lang w:val="bg-BG"/>
        </w:rPr>
        <w:t>инвестиционен проект</w:t>
      </w:r>
      <w:r w:rsidR="000B260F">
        <w:rPr>
          <w:sz w:val="22"/>
          <w:lang w:val="bg-BG"/>
        </w:rPr>
        <w:t xml:space="preserve"> на ВиК София,</w:t>
      </w:r>
      <w:r w:rsidR="00F01647">
        <w:rPr>
          <w:sz w:val="22"/>
          <w:lang w:val="bg-BG"/>
        </w:rPr>
        <w:t xml:space="preserve"> в частта </w:t>
      </w:r>
      <w:r w:rsidR="00B03716">
        <w:rPr>
          <w:sz w:val="22"/>
          <w:lang w:val="bg-BG"/>
        </w:rPr>
        <w:t xml:space="preserve">за </w:t>
      </w:r>
      <w:r w:rsidR="00F01647">
        <w:rPr>
          <w:sz w:val="22"/>
          <w:lang w:val="bg-BG"/>
        </w:rPr>
        <w:t>ф</w:t>
      </w:r>
      <w:r w:rsidR="000B260F">
        <w:rPr>
          <w:sz w:val="22"/>
          <w:lang w:val="bg-BG"/>
        </w:rPr>
        <w:t>инансово-икономически анализ</w:t>
      </w:r>
      <w:r w:rsidR="00F01647">
        <w:rPr>
          <w:sz w:val="22"/>
          <w:lang w:val="bg-BG"/>
        </w:rPr>
        <w:t xml:space="preserve"> </w:t>
      </w:r>
      <w:r w:rsidR="009E673D">
        <w:rPr>
          <w:sz w:val="22"/>
          <w:lang w:val="bg-BG"/>
        </w:rPr>
        <w:t>и анализ на тарифите, 1999 г.</w:t>
      </w:r>
    </w:p>
    <w:p w:rsidR="000B260F" w:rsidRDefault="000B260F" w:rsidP="00B411B4">
      <w:pPr>
        <w:ind w:left="2127"/>
        <w:jc w:val="both"/>
        <w:rPr>
          <w:sz w:val="22"/>
          <w:lang w:val="bg-BG"/>
        </w:rPr>
      </w:pPr>
    </w:p>
    <w:p w:rsidR="009E673D" w:rsidRDefault="009E673D" w:rsidP="00B411B4">
      <w:pPr>
        <w:ind w:left="2127"/>
        <w:jc w:val="both"/>
        <w:rPr>
          <w:sz w:val="22"/>
          <w:lang w:val="bg-BG"/>
        </w:rPr>
      </w:pPr>
    </w:p>
    <w:p w:rsidR="00197D9D" w:rsidRDefault="0061280A" w:rsidP="00B411B4">
      <w:pPr>
        <w:ind w:left="2127"/>
        <w:jc w:val="both"/>
        <w:rPr>
          <w:sz w:val="22"/>
          <w:lang w:val="bg-BG"/>
        </w:rPr>
      </w:pPr>
      <w:r w:rsidRPr="00B411B4">
        <w:rPr>
          <w:b/>
          <w:sz w:val="22"/>
          <w:u w:val="single"/>
          <w:lang w:val="bg-BG"/>
        </w:rPr>
        <w:t>Оценка на компании</w:t>
      </w:r>
      <w:r>
        <w:rPr>
          <w:sz w:val="22"/>
          <w:lang w:val="bg-BG"/>
        </w:rPr>
        <w:t xml:space="preserve"> и инвестиционни проекти, в т.ч.</w:t>
      </w:r>
      <w:r w:rsidR="00197D9D">
        <w:rPr>
          <w:sz w:val="22"/>
          <w:lang w:val="bg-BG"/>
        </w:rPr>
        <w:t>:</w:t>
      </w:r>
      <w:r>
        <w:rPr>
          <w:sz w:val="22"/>
          <w:lang w:val="bg-BG"/>
        </w:rPr>
        <w:t xml:space="preserve"> </w:t>
      </w:r>
    </w:p>
    <w:p w:rsidR="006E36A2" w:rsidRDefault="00396A8B" w:rsidP="006E36A2">
      <w:pPr>
        <w:numPr>
          <w:ilvl w:val="0"/>
          <w:numId w:val="27"/>
        </w:numPr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анализ и </w:t>
      </w:r>
      <w:r w:rsidR="006E36A2">
        <w:rPr>
          <w:sz w:val="22"/>
          <w:lang w:val="bg-BG"/>
        </w:rPr>
        <w:t>оценка на инвестиционен проект на “Джи Ел БИ България” ООД, София (2010 г.),</w:t>
      </w:r>
    </w:p>
    <w:p w:rsidR="006E36A2" w:rsidRDefault="00396A8B" w:rsidP="006E36A2">
      <w:pPr>
        <w:numPr>
          <w:ilvl w:val="0"/>
          <w:numId w:val="27"/>
        </w:numPr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анализ и </w:t>
      </w:r>
      <w:r w:rsidR="006E36A2">
        <w:rPr>
          <w:sz w:val="22"/>
          <w:lang w:val="bg-BG"/>
        </w:rPr>
        <w:t>оценка на инвестиционен проект на “</w:t>
      </w:r>
      <w:proofErr w:type="spellStart"/>
      <w:r w:rsidR="006E36A2">
        <w:rPr>
          <w:sz w:val="22"/>
          <w:lang w:val="bg-BG"/>
        </w:rPr>
        <w:t>Еврогрийнбул</w:t>
      </w:r>
      <w:proofErr w:type="spellEnd"/>
      <w:r w:rsidR="006E36A2">
        <w:rPr>
          <w:sz w:val="22"/>
          <w:lang w:val="bg-BG"/>
        </w:rPr>
        <w:t>” ООД, София (2009 г.),</w:t>
      </w:r>
    </w:p>
    <w:p w:rsidR="006E36A2" w:rsidRPr="006E36A2" w:rsidRDefault="00396A8B" w:rsidP="006E36A2">
      <w:pPr>
        <w:numPr>
          <w:ilvl w:val="0"/>
          <w:numId w:val="27"/>
        </w:numPr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анализ и </w:t>
      </w:r>
      <w:r w:rsidR="006E36A2">
        <w:rPr>
          <w:sz w:val="22"/>
          <w:lang w:val="bg-BG"/>
        </w:rPr>
        <w:t>оценка на инвестиционен проект на ЕТ “Веселин Илиев”, Благоевград (2009 г.),</w:t>
      </w:r>
    </w:p>
    <w:p w:rsidR="002B58E6" w:rsidRDefault="00396A8B" w:rsidP="002B58E6">
      <w:pPr>
        <w:numPr>
          <w:ilvl w:val="0"/>
          <w:numId w:val="27"/>
        </w:numPr>
        <w:jc w:val="both"/>
        <w:rPr>
          <w:sz w:val="22"/>
          <w:lang w:val="bg-BG"/>
        </w:rPr>
      </w:pPr>
      <w:r>
        <w:rPr>
          <w:sz w:val="22"/>
          <w:lang w:val="bg-BG"/>
        </w:rPr>
        <w:t>о</w:t>
      </w:r>
      <w:r w:rsidR="006E36A2">
        <w:rPr>
          <w:sz w:val="22"/>
          <w:lang w:val="bg-BG"/>
        </w:rPr>
        <w:t>ценка на</w:t>
      </w:r>
      <w:r w:rsidR="002B58E6">
        <w:rPr>
          <w:sz w:val="22"/>
          <w:lang w:val="bg-BG"/>
        </w:rPr>
        <w:t xml:space="preserve"> “Кади” ООД, Варна (2007 г.) </w:t>
      </w:r>
    </w:p>
    <w:p w:rsidR="006E36A2" w:rsidRPr="006E36A2" w:rsidRDefault="00396A8B" w:rsidP="006E36A2">
      <w:pPr>
        <w:numPr>
          <w:ilvl w:val="0"/>
          <w:numId w:val="27"/>
        </w:numPr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анализ и </w:t>
      </w:r>
      <w:r w:rsidR="006E36A2">
        <w:rPr>
          <w:sz w:val="22"/>
          <w:lang w:val="bg-BG"/>
        </w:rPr>
        <w:t xml:space="preserve">оценка на инвестиционен проект на “КАДИ”, ООД, Варна (2006 г.), </w:t>
      </w:r>
    </w:p>
    <w:p w:rsidR="00197D9D" w:rsidRDefault="006E36A2" w:rsidP="00197D9D">
      <w:pPr>
        <w:numPr>
          <w:ilvl w:val="0"/>
          <w:numId w:val="27"/>
        </w:numPr>
        <w:jc w:val="both"/>
        <w:rPr>
          <w:sz w:val="22"/>
          <w:lang w:val="bg-BG"/>
        </w:rPr>
      </w:pPr>
      <w:r>
        <w:rPr>
          <w:sz w:val="22"/>
          <w:lang w:val="bg-BG"/>
        </w:rPr>
        <w:t>оценка на</w:t>
      </w:r>
      <w:r w:rsidR="00197D9D">
        <w:rPr>
          <w:sz w:val="22"/>
          <w:lang w:val="bg-BG"/>
        </w:rPr>
        <w:t xml:space="preserve"> БТК, София (2004 г.) </w:t>
      </w:r>
    </w:p>
    <w:p w:rsidR="00197D9D" w:rsidRDefault="00B411B4" w:rsidP="00197D9D">
      <w:pPr>
        <w:numPr>
          <w:ilvl w:val="0"/>
          <w:numId w:val="27"/>
        </w:numPr>
        <w:jc w:val="both"/>
        <w:rPr>
          <w:sz w:val="22"/>
          <w:lang w:val="bg-BG"/>
        </w:rPr>
      </w:pPr>
      <w:r>
        <w:rPr>
          <w:sz w:val="22"/>
          <w:lang w:val="bg-BG"/>
        </w:rPr>
        <w:t>оценка на “Калиакра” АД</w:t>
      </w:r>
      <w:r w:rsidR="00370BDE">
        <w:rPr>
          <w:sz w:val="22"/>
          <w:lang w:val="bg-BG"/>
        </w:rPr>
        <w:t>, Добрич</w:t>
      </w:r>
      <w:r>
        <w:rPr>
          <w:sz w:val="22"/>
          <w:lang w:val="bg-BG"/>
        </w:rPr>
        <w:t xml:space="preserve"> (2000 г.), </w:t>
      </w:r>
    </w:p>
    <w:p w:rsidR="006D4191" w:rsidRDefault="00197D9D" w:rsidP="00197D9D">
      <w:pPr>
        <w:numPr>
          <w:ilvl w:val="0"/>
          <w:numId w:val="27"/>
        </w:numPr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оценка на </w:t>
      </w:r>
      <w:r w:rsidR="00370BDE">
        <w:rPr>
          <w:sz w:val="22"/>
          <w:lang w:val="bg-BG"/>
        </w:rPr>
        <w:t>“</w:t>
      </w:r>
      <w:r w:rsidR="00B411B4">
        <w:rPr>
          <w:sz w:val="22"/>
          <w:lang w:val="bg-BG"/>
        </w:rPr>
        <w:t>ЕМТ</w:t>
      </w:r>
      <w:r w:rsidR="00370BDE">
        <w:rPr>
          <w:sz w:val="22"/>
          <w:lang w:val="bg-BG"/>
        </w:rPr>
        <w:t>”,</w:t>
      </w:r>
      <w:r w:rsidR="00B411B4">
        <w:rPr>
          <w:sz w:val="22"/>
          <w:lang w:val="bg-BG"/>
        </w:rPr>
        <w:t xml:space="preserve"> Тетевен (1997 г.),</w:t>
      </w:r>
    </w:p>
    <w:p w:rsidR="009E673D" w:rsidRDefault="00197D9D" w:rsidP="00197D9D">
      <w:pPr>
        <w:numPr>
          <w:ilvl w:val="0"/>
          <w:numId w:val="27"/>
        </w:numPr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оценка на </w:t>
      </w:r>
      <w:r w:rsidR="00B411B4">
        <w:rPr>
          <w:sz w:val="22"/>
          <w:lang w:val="bg-BG"/>
        </w:rPr>
        <w:t>инвестиционн</w:t>
      </w:r>
      <w:r>
        <w:rPr>
          <w:sz w:val="22"/>
          <w:lang w:val="bg-BG"/>
        </w:rPr>
        <w:t>и</w:t>
      </w:r>
      <w:r w:rsidR="00B411B4">
        <w:rPr>
          <w:sz w:val="22"/>
          <w:lang w:val="bg-BG"/>
        </w:rPr>
        <w:t xml:space="preserve"> проект</w:t>
      </w:r>
      <w:r>
        <w:rPr>
          <w:sz w:val="22"/>
          <w:lang w:val="bg-BG"/>
        </w:rPr>
        <w:t>и</w:t>
      </w:r>
      <w:r w:rsidR="00B411B4">
        <w:rPr>
          <w:sz w:val="22"/>
          <w:lang w:val="bg-BG"/>
        </w:rPr>
        <w:t xml:space="preserve"> на “Еверест”</w:t>
      </w:r>
      <w:r w:rsidR="00370BDE">
        <w:rPr>
          <w:sz w:val="22"/>
          <w:lang w:val="bg-BG"/>
        </w:rPr>
        <w:t xml:space="preserve"> </w:t>
      </w:r>
      <w:r>
        <w:rPr>
          <w:sz w:val="22"/>
          <w:lang w:val="bg-BG"/>
        </w:rPr>
        <w:t>ООД, София (1999 г.)</w:t>
      </w:r>
      <w:r w:rsidR="00B411B4">
        <w:rPr>
          <w:sz w:val="22"/>
          <w:lang w:val="bg-BG"/>
        </w:rPr>
        <w:t>.</w:t>
      </w:r>
    </w:p>
    <w:p w:rsidR="002B58E6" w:rsidRDefault="002B58E6" w:rsidP="006E36A2">
      <w:pPr>
        <w:ind w:left="2760"/>
        <w:jc w:val="both"/>
        <w:rPr>
          <w:sz w:val="22"/>
          <w:lang w:val="bg-BG"/>
        </w:rPr>
      </w:pPr>
    </w:p>
    <w:p w:rsidR="00A2340D" w:rsidRDefault="00A2340D" w:rsidP="00B411B4">
      <w:pPr>
        <w:ind w:left="2127"/>
        <w:jc w:val="both"/>
        <w:rPr>
          <w:sz w:val="22"/>
          <w:lang w:val="en-US"/>
        </w:rPr>
      </w:pPr>
    </w:p>
    <w:p w:rsidR="00CC2D5F" w:rsidRPr="004218D6" w:rsidRDefault="004218D6" w:rsidP="00CC2D5F">
      <w:pPr>
        <w:ind w:left="2127"/>
        <w:jc w:val="both"/>
        <w:rPr>
          <w:sz w:val="22"/>
          <w:lang w:val="ru-RU"/>
        </w:rPr>
      </w:pPr>
      <w:r>
        <w:rPr>
          <w:b/>
          <w:sz w:val="22"/>
          <w:lang w:val="bg-BG"/>
        </w:rPr>
        <w:t>Пилотен проект за смяна на горивата (</w:t>
      </w:r>
      <w:r w:rsidR="00CC2D5F" w:rsidRPr="009C277D">
        <w:rPr>
          <w:b/>
          <w:sz w:val="22"/>
          <w:lang w:val="en-US"/>
        </w:rPr>
        <w:t>Fuel</w:t>
      </w:r>
      <w:r w:rsidR="00CC2D5F" w:rsidRPr="004218D6">
        <w:rPr>
          <w:b/>
          <w:sz w:val="22"/>
          <w:lang w:val="ru-RU"/>
        </w:rPr>
        <w:t xml:space="preserve"> </w:t>
      </w:r>
      <w:r w:rsidR="00CC2D5F" w:rsidRPr="009C277D">
        <w:rPr>
          <w:b/>
          <w:sz w:val="22"/>
          <w:lang w:val="en-US"/>
        </w:rPr>
        <w:t>Switch</w:t>
      </w:r>
      <w:r w:rsidR="00CC2D5F" w:rsidRPr="004218D6">
        <w:rPr>
          <w:b/>
          <w:sz w:val="22"/>
          <w:lang w:val="ru-RU"/>
        </w:rPr>
        <w:t xml:space="preserve"> </w:t>
      </w:r>
      <w:r w:rsidR="00CC2D5F" w:rsidRPr="009C277D">
        <w:rPr>
          <w:b/>
          <w:sz w:val="22"/>
          <w:lang w:val="en-US"/>
        </w:rPr>
        <w:t>Pilot</w:t>
      </w:r>
      <w:r w:rsidR="00CC2D5F" w:rsidRPr="004218D6">
        <w:rPr>
          <w:b/>
          <w:sz w:val="22"/>
          <w:lang w:val="ru-RU"/>
        </w:rPr>
        <w:t xml:space="preserve"> </w:t>
      </w:r>
      <w:r w:rsidR="00CC2D5F" w:rsidRPr="009C277D">
        <w:rPr>
          <w:b/>
          <w:sz w:val="22"/>
          <w:lang w:val="en-US"/>
        </w:rPr>
        <w:t>Project</w:t>
      </w:r>
      <w:r>
        <w:rPr>
          <w:b/>
          <w:sz w:val="22"/>
          <w:lang w:val="bg-BG"/>
        </w:rPr>
        <w:t>)</w:t>
      </w:r>
      <w:r w:rsidR="00CC2D5F" w:rsidRPr="004218D6">
        <w:rPr>
          <w:b/>
          <w:sz w:val="22"/>
          <w:lang w:val="ru-RU"/>
        </w:rPr>
        <w:t xml:space="preserve"> – </w:t>
      </w:r>
      <w:proofErr w:type="spellStart"/>
      <w:r>
        <w:rPr>
          <w:b/>
          <w:sz w:val="22"/>
          <w:lang w:val="bg-BG"/>
        </w:rPr>
        <w:t>предпроектно</w:t>
      </w:r>
      <w:proofErr w:type="spellEnd"/>
      <w:r>
        <w:rPr>
          <w:b/>
          <w:sz w:val="22"/>
          <w:lang w:val="bg-BG"/>
        </w:rPr>
        <w:t xml:space="preserve"> проучване за България, </w:t>
      </w:r>
      <w:r w:rsidRPr="004218D6">
        <w:rPr>
          <w:sz w:val="22"/>
          <w:lang w:val="bg-BG"/>
        </w:rPr>
        <w:t>финансиран</w:t>
      </w:r>
      <w:r w:rsidR="00CC2D5F" w:rsidRPr="004218D6">
        <w:rPr>
          <w:sz w:val="22"/>
          <w:lang w:val="ru-RU"/>
        </w:rPr>
        <w:t xml:space="preserve"> </w:t>
      </w:r>
      <w:r>
        <w:rPr>
          <w:sz w:val="22"/>
          <w:lang w:val="bg-BG"/>
        </w:rPr>
        <w:t>от Световната банка,</w:t>
      </w:r>
      <w:r w:rsidR="00CC2D5F" w:rsidRPr="004218D6">
        <w:rPr>
          <w:sz w:val="22"/>
          <w:lang w:val="ru-RU"/>
        </w:rPr>
        <w:t xml:space="preserve">  2004</w:t>
      </w:r>
      <w:r>
        <w:rPr>
          <w:sz w:val="22"/>
          <w:lang w:val="ru-RU"/>
        </w:rPr>
        <w:t xml:space="preserve"> г</w:t>
      </w:r>
      <w:r w:rsidR="00CC2D5F" w:rsidRPr="004218D6">
        <w:rPr>
          <w:sz w:val="22"/>
          <w:lang w:val="ru-RU"/>
        </w:rPr>
        <w:t>.</w:t>
      </w:r>
    </w:p>
    <w:p w:rsidR="00CC2D5F" w:rsidRPr="004218D6" w:rsidRDefault="00CC2D5F" w:rsidP="00CC2D5F">
      <w:pPr>
        <w:ind w:left="2127"/>
        <w:jc w:val="both"/>
        <w:rPr>
          <w:sz w:val="22"/>
          <w:lang w:val="ru-RU"/>
        </w:rPr>
      </w:pPr>
    </w:p>
    <w:p w:rsidR="00CC2D5F" w:rsidRPr="004218D6" w:rsidRDefault="004218D6" w:rsidP="00CC2D5F">
      <w:pPr>
        <w:ind w:left="2127"/>
        <w:jc w:val="both"/>
        <w:rPr>
          <w:sz w:val="22"/>
          <w:lang w:val="ru-RU"/>
        </w:rPr>
      </w:pPr>
      <w:r>
        <w:rPr>
          <w:b/>
          <w:sz w:val="22"/>
          <w:lang w:val="bg-BG"/>
        </w:rPr>
        <w:t xml:space="preserve">Програма на Швейцарската агенция за развитие и сътрудничество </w:t>
      </w:r>
      <w:r w:rsidR="00CC2D5F" w:rsidRPr="004218D6">
        <w:rPr>
          <w:b/>
          <w:sz w:val="22"/>
          <w:lang w:val="ru-RU"/>
        </w:rPr>
        <w:t>(</w:t>
      </w:r>
      <w:r w:rsidR="00CC2D5F" w:rsidRPr="001618A2">
        <w:rPr>
          <w:b/>
          <w:sz w:val="22"/>
          <w:lang w:val="en-US"/>
        </w:rPr>
        <w:t>SDC</w:t>
      </w:r>
      <w:r w:rsidR="00CC2D5F" w:rsidRPr="004218D6">
        <w:rPr>
          <w:b/>
          <w:sz w:val="22"/>
          <w:lang w:val="ru-RU"/>
        </w:rPr>
        <w:t xml:space="preserve">) </w:t>
      </w:r>
      <w:r w:rsidRPr="004218D6">
        <w:rPr>
          <w:sz w:val="22"/>
          <w:lang w:val="bg-BG"/>
        </w:rPr>
        <w:t>за кредитиране на малки и средни предприятия</w:t>
      </w:r>
      <w:r>
        <w:rPr>
          <w:sz w:val="22"/>
          <w:lang w:val="bg-BG"/>
        </w:rPr>
        <w:t xml:space="preserve"> и на фермери практикуващи биологично земеделие, </w:t>
      </w:r>
      <w:r w:rsidR="00CC2D5F" w:rsidRPr="004218D6">
        <w:rPr>
          <w:sz w:val="22"/>
          <w:lang w:val="ru-RU"/>
        </w:rPr>
        <w:t xml:space="preserve">1999-2003.  </w:t>
      </w:r>
    </w:p>
    <w:p w:rsidR="00CC2D5F" w:rsidRPr="004218D6" w:rsidRDefault="00CC2D5F" w:rsidP="00B411B4">
      <w:pPr>
        <w:ind w:left="2127"/>
        <w:jc w:val="both"/>
        <w:rPr>
          <w:sz w:val="22"/>
          <w:lang w:val="ru-RU"/>
        </w:rPr>
      </w:pPr>
    </w:p>
    <w:p w:rsidR="00CC2D5F" w:rsidRPr="004218D6" w:rsidRDefault="00CC2D5F" w:rsidP="00B411B4">
      <w:pPr>
        <w:ind w:left="2127"/>
        <w:jc w:val="both"/>
        <w:rPr>
          <w:sz w:val="22"/>
          <w:lang w:val="ru-RU"/>
        </w:rPr>
      </w:pPr>
    </w:p>
    <w:p w:rsidR="000014EB" w:rsidRPr="00B411B4" w:rsidRDefault="00B411B4" w:rsidP="00B411B4">
      <w:pPr>
        <w:rPr>
          <w:sz w:val="22"/>
          <w:lang w:val="bg-BG"/>
        </w:rPr>
      </w:pPr>
      <w:r>
        <w:rPr>
          <w:b/>
          <w:sz w:val="22"/>
          <w:lang w:val="bg-BG"/>
        </w:rPr>
        <w:t>1</w:t>
      </w:r>
      <w:r w:rsidR="000C0B0A">
        <w:rPr>
          <w:b/>
          <w:sz w:val="22"/>
          <w:lang w:val="bg-BG"/>
        </w:rPr>
        <w:t>4</w:t>
      </w:r>
      <w:r>
        <w:rPr>
          <w:b/>
          <w:sz w:val="22"/>
          <w:lang w:val="bg-BG"/>
        </w:rPr>
        <w:t xml:space="preserve">. </w:t>
      </w:r>
      <w:r w:rsidR="00A75DD1">
        <w:rPr>
          <w:b/>
          <w:sz w:val="22"/>
          <w:lang w:val="bg-BG"/>
        </w:rPr>
        <w:t>Други</w:t>
      </w:r>
      <w:r w:rsidR="000014EB" w:rsidRPr="0036723C">
        <w:rPr>
          <w:b/>
          <w:sz w:val="22"/>
          <w:lang w:val="bg-BG"/>
        </w:rPr>
        <w:t>:</w:t>
      </w:r>
      <w:r w:rsidR="00567FD2" w:rsidRPr="0036723C">
        <w:rPr>
          <w:sz w:val="22"/>
          <w:lang w:val="bg-BG"/>
        </w:rPr>
        <w:tab/>
      </w:r>
      <w:r w:rsidR="00567FD2" w:rsidRPr="0036723C">
        <w:rPr>
          <w:sz w:val="22"/>
          <w:lang w:val="bg-BG"/>
        </w:rPr>
        <w:tab/>
      </w:r>
    </w:p>
    <w:p w:rsidR="002F3E05" w:rsidRPr="00072DBA" w:rsidRDefault="002F3E05" w:rsidP="00603CA0">
      <w:pPr>
        <w:ind w:left="2124"/>
        <w:jc w:val="both"/>
        <w:rPr>
          <w:b/>
          <w:sz w:val="22"/>
          <w:lang w:val="bg-BG"/>
        </w:rPr>
      </w:pPr>
      <w:r>
        <w:rPr>
          <w:b/>
          <w:sz w:val="22"/>
          <w:lang w:val="bg-BG"/>
        </w:rPr>
        <w:t>Член на Управителния съвет на фондация „</w:t>
      </w:r>
      <w:proofErr w:type="spellStart"/>
      <w:r>
        <w:rPr>
          <w:b/>
          <w:sz w:val="22"/>
          <w:lang w:val="bg-BG"/>
        </w:rPr>
        <w:t>Биоселена</w:t>
      </w:r>
      <w:proofErr w:type="spellEnd"/>
      <w:r>
        <w:rPr>
          <w:b/>
          <w:sz w:val="22"/>
          <w:lang w:val="bg-BG"/>
        </w:rPr>
        <w:t>”</w:t>
      </w:r>
      <w:r w:rsidRPr="002F3E05">
        <w:rPr>
          <w:sz w:val="22"/>
          <w:lang w:val="bg-BG"/>
        </w:rPr>
        <w:t xml:space="preserve">, Неправителствена организация </w:t>
      </w:r>
      <w:r>
        <w:rPr>
          <w:sz w:val="22"/>
          <w:lang w:val="bg-BG"/>
        </w:rPr>
        <w:t>за развитие</w:t>
      </w:r>
      <w:r w:rsidRPr="002F3E05">
        <w:rPr>
          <w:sz w:val="22"/>
          <w:lang w:val="bg-BG"/>
        </w:rPr>
        <w:t xml:space="preserve"> на биологичното земедели</w:t>
      </w:r>
      <w:r>
        <w:rPr>
          <w:sz w:val="22"/>
          <w:lang w:val="bg-BG"/>
        </w:rPr>
        <w:t>е</w:t>
      </w:r>
      <w:r w:rsidR="00072DBA">
        <w:rPr>
          <w:sz w:val="22"/>
          <w:lang w:val="en-US"/>
        </w:rPr>
        <w:t xml:space="preserve"> </w:t>
      </w:r>
      <w:r w:rsidR="00072DBA">
        <w:rPr>
          <w:sz w:val="22"/>
          <w:lang w:val="bg-BG"/>
        </w:rPr>
        <w:t>в България</w:t>
      </w:r>
    </w:p>
    <w:p w:rsidR="002F3E05" w:rsidRDefault="002F3E05" w:rsidP="00603CA0">
      <w:pPr>
        <w:ind w:left="2124"/>
        <w:jc w:val="both"/>
        <w:rPr>
          <w:b/>
          <w:sz w:val="22"/>
          <w:lang w:val="en-US"/>
        </w:rPr>
      </w:pPr>
    </w:p>
    <w:p w:rsidR="0012655F" w:rsidRPr="000C0B0A" w:rsidRDefault="006D0F9A" w:rsidP="00603CA0">
      <w:pPr>
        <w:ind w:left="2124"/>
        <w:jc w:val="both"/>
        <w:rPr>
          <w:sz w:val="22"/>
          <w:lang w:val="bg-BG"/>
        </w:rPr>
      </w:pPr>
      <w:r>
        <w:rPr>
          <w:b/>
          <w:sz w:val="22"/>
          <w:lang w:val="bg-BG"/>
        </w:rPr>
        <w:t xml:space="preserve">Получени сертификати и издадени </w:t>
      </w:r>
      <w:r w:rsidR="0036723C" w:rsidRPr="004218D6">
        <w:rPr>
          <w:b/>
          <w:sz w:val="22"/>
          <w:lang w:val="bg-BG"/>
        </w:rPr>
        <w:t>Лицензи</w:t>
      </w:r>
      <w:r w:rsidR="000D56EE" w:rsidRPr="004218D6">
        <w:rPr>
          <w:b/>
          <w:sz w:val="22"/>
          <w:lang w:val="bg-BG"/>
        </w:rPr>
        <w:t xml:space="preserve"> </w:t>
      </w:r>
      <w:r w:rsidR="0036723C">
        <w:rPr>
          <w:sz w:val="22"/>
          <w:lang w:val="bg-BG"/>
        </w:rPr>
        <w:t>от Агенция за приватизация за</w:t>
      </w:r>
      <w:r w:rsidR="000D56EE" w:rsidRPr="000D56EE">
        <w:rPr>
          <w:sz w:val="22"/>
          <w:lang w:val="bg-BG"/>
        </w:rPr>
        <w:t xml:space="preserve"> </w:t>
      </w:r>
      <w:r w:rsidR="000D56EE" w:rsidRPr="000D56EE">
        <w:rPr>
          <w:b/>
          <w:sz w:val="22"/>
          <w:lang w:val="bg-BG"/>
        </w:rPr>
        <w:t>“Оценители</w:t>
      </w:r>
      <w:r w:rsidR="000D56EE">
        <w:rPr>
          <w:b/>
          <w:sz w:val="22"/>
          <w:lang w:val="bg-BG"/>
        </w:rPr>
        <w:t xml:space="preserve"> на цели предприятия</w:t>
      </w:r>
      <w:r w:rsidR="0012655F" w:rsidRPr="0036723C">
        <w:rPr>
          <w:b/>
          <w:sz w:val="22"/>
          <w:lang w:val="bg-BG"/>
        </w:rPr>
        <w:t>“</w:t>
      </w:r>
      <w:r w:rsidR="0012655F" w:rsidRPr="0036723C">
        <w:rPr>
          <w:sz w:val="22"/>
          <w:lang w:val="bg-BG"/>
        </w:rPr>
        <w:t xml:space="preserve"> </w:t>
      </w:r>
      <w:r w:rsidR="000C0B0A">
        <w:rPr>
          <w:sz w:val="22"/>
          <w:lang w:val="bg-BG"/>
        </w:rPr>
        <w:t xml:space="preserve">(№ 10221/17.04.2002г.) </w:t>
      </w:r>
      <w:r w:rsidR="000D56EE">
        <w:rPr>
          <w:sz w:val="22"/>
          <w:lang w:val="bg-BG"/>
        </w:rPr>
        <w:t>и</w:t>
      </w:r>
      <w:r w:rsidR="0012655F" w:rsidRPr="0036723C">
        <w:rPr>
          <w:sz w:val="22"/>
          <w:lang w:val="bg-BG"/>
        </w:rPr>
        <w:t xml:space="preserve"> </w:t>
      </w:r>
      <w:r w:rsidR="0012655F" w:rsidRPr="0036723C">
        <w:rPr>
          <w:b/>
          <w:sz w:val="22"/>
          <w:lang w:val="bg-BG"/>
        </w:rPr>
        <w:t>„</w:t>
      </w:r>
      <w:r w:rsidR="000D56EE">
        <w:rPr>
          <w:b/>
          <w:sz w:val="22"/>
          <w:lang w:val="bg-BG"/>
        </w:rPr>
        <w:t>Оценители на финансови институции</w:t>
      </w:r>
      <w:r w:rsidR="0012655F" w:rsidRPr="0036723C">
        <w:rPr>
          <w:b/>
          <w:sz w:val="22"/>
          <w:lang w:val="bg-BG"/>
        </w:rPr>
        <w:t>“</w:t>
      </w:r>
      <w:r w:rsidR="000C0B0A">
        <w:rPr>
          <w:b/>
          <w:sz w:val="22"/>
          <w:lang w:val="bg-BG"/>
        </w:rPr>
        <w:t xml:space="preserve"> </w:t>
      </w:r>
      <w:r w:rsidR="000C0B0A" w:rsidRPr="000C0B0A">
        <w:rPr>
          <w:sz w:val="22"/>
          <w:lang w:val="bg-BG"/>
        </w:rPr>
        <w:t>(№</w:t>
      </w:r>
      <w:r w:rsidR="000C0B0A">
        <w:rPr>
          <w:sz w:val="22"/>
          <w:lang w:val="bg-BG"/>
        </w:rPr>
        <w:t xml:space="preserve"> 9029/9.06.2000г.).</w:t>
      </w:r>
    </w:p>
    <w:p w:rsidR="004C3B65" w:rsidRPr="00B411B4" w:rsidRDefault="004C3B65" w:rsidP="00603CA0">
      <w:pPr>
        <w:jc w:val="both"/>
        <w:rPr>
          <w:sz w:val="22"/>
          <w:lang w:val="bg-BG"/>
        </w:rPr>
      </w:pPr>
    </w:p>
    <w:p w:rsidR="00CC2D5F" w:rsidRPr="004218D6" w:rsidRDefault="004218D6" w:rsidP="00603CA0">
      <w:pPr>
        <w:ind w:left="2124" w:firstLine="6"/>
        <w:jc w:val="both"/>
        <w:rPr>
          <w:sz w:val="22"/>
          <w:lang w:val="ru-RU"/>
        </w:rPr>
      </w:pPr>
      <w:r w:rsidRPr="004218D6">
        <w:rPr>
          <w:b/>
          <w:sz w:val="22"/>
          <w:lang w:val="bg-BG"/>
        </w:rPr>
        <w:t>Водене</w:t>
      </w:r>
      <w:r w:rsidR="004C3B65" w:rsidRPr="004218D6">
        <w:rPr>
          <w:sz w:val="22"/>
          <w:lang w:val="ru-RU"/>
        </w:rPr>
        <w:t xml:space="preserve"> </w:t>
      </w:r>
      <w:r w:rsidR="001E31DD" w:rsidRPr="004218D6">
        <w:rPr>
          <w:sz w:val="22"/>
          <w:lang w:val="bg-BG"/>
        </w:rPr>
        <w:t>на лекции</w:t>
      </w:r>
      <w:r w:rsidR="004C3B65" w:rsidRPr="004218D6">
        <w:rPr>
          <w:sz w:val="22"/>
          <w:lang w:val="ru-RU"/>
        </w:rPr>
        <w:t xml:space="preserve"> </w:t>
      </w:r>
      <w:r w:rsidR="001E31DD" w:rsidRPr="004218D6">
        <w:rPr>
          <w:sz w:val="22"/>
          <w:lang w:val="bg-BG"/>
        </w:rPr>
        <w:t xml:space="preserve">по </w:t>
      </w:r>
      <w:r w:rsidR="004C3B65" w:rsidRPr="004218D6">
        <w:rPr>
          <w:b/>
          <w:sz w:val="22"/>
          <w:lang w:val="ru-RU"/>
        </w:rPr>
        <w:t>„</w:t>
      </w:r>
      <w:r w:rsidR="001E31DD" w:rsidRPr="004218D6">
        <w:rPr>
          <w:b/>
          <w:sz w:val="22"/>
          <w:lang w:val="bg-BG"/>
        </w:rPr>
        <w:t>Подходи и методи на оценяване</w:t>
      </w:r>
      <w:r w:rsidR="004C3B65" w:rsidRPr="004218D6">
        <w:rPr>
          <w:b/>
          <w:sz w:val="22"/>
          <w:lang w:val="ru-RU"/>
        </w:rPr>
        <w:t>“</w:t>
      </w:r>
      <w:r w:rsidR="004C3B65" w:rsidRPr="004218D6">
        <w:rPr>
          <w:sz w:val="22"/>
          <w:lang w:val="ru-RU"/>
        </w:rPr>
        <w:t xml:space="preserve"> </w:t>
      </w:r>
      <w:r w:rsidR="00CB75B2">
        <w:rPr>
          <w:sz w:val="22"/>
          <w:lang w:val="bg-BG"/>
        </w:rPr>
        <w:t>в</w:t>
      </w:r>
      <w:r w:rsidR="001E31DD" w:rsidRPr="004218D6">
        <w:rPr>
          <w:sz w:val="22"/>
          <w:lang w:val="bg-BG"/>
        </w:rPr>
        <w:t xml:space="preserve"> курса </w:t>
      </w:r>
      <w:r w:rsidR="004C3B65" w:rsidRPr="004218D6">
        <w:rPr>
          <w:sz w:val="22"/>
          <w:lang w:val="ru-RU"/>
        </w:rPr>
        <w:t xml:space="preserve"> </w:t>
      </w:r>
      <w:r w:rsidR="004C3B65" w:rsidRPr="001E31DD">
        <w:rPr>
          <w:b/>
          <w:sz w:val="22"/>
          <w:lang w:val="bg-BG"/>
        </w:rPr>
        <w:t>”</w:t>
      </w:r>
      <w:r w:rsidR="001E31DD" w:rsidRPr="001E31DD">
        <w:rPr>
          <w:b/>
          <w:sz w:val="22"/>
          <w:lang w:val="bg-BG"/>
        </w:rPr>
        <w:t>Оценители на финансови институции</w:t>
      </w:r>
      <w:r w:rsidR="004C3B65" w:rsidRPr="004218D6">
        <w:rPr>
          <w:b/>
          <w:sz w:val="22"/>
          <w:lang w:val="ru-RU"/>
        </w:rPr>
        <w:t>”</w:t>
      </w:r>
      <w:r w:rsidR="004C3B65" w:rsidRPr="004218D6">
        <w:rPr>
          <w:sz w:val="22"/>
          <w:lang w:val="ru-RU"/>
        </w:rPr>
        <w:t xml:space="preserve">, </w:t>
      </w:r>
      <w:r w:rsidR="001E31DD">
        <w:rPr>
          <w:sz w:val="22"/>
          <w:lang w:val="bg-BG"/>
        </w:rPr>
        <w:t>организиран от Федерацията на дружествата за разпространение на знания, София</w:t>
      </w:r>
      <w:r w:rsidR="00B411B4">
        <w:rPr>
          <w:sz w:val="22"/>
          <w:lang w:val="bg-BG"/>
        </w:rPr>
        <w:t>.</w:t>
      </w:r>
      <w:r w:rsidR="0012655F" w:rsidRPr="004218D6">
        <w:rPr>
          <w:sz w:val="22"/>
          <w:lang w:val="ru-RU"/>
        </w:rPr>
        <w:tab/>
      </w:r>
      <w:r w:rsidR="0012655F" w:rsidRPr="004218D6">
        <w:rPr>
          <w:sz w:val="22"/>
          <w:lang w:val="ru-RU"/>
        </w:rPr>
        <w:tab/>
      </w:r>
    </w:p>
    <w:p w:rsidR="00CC2D5F" w:rsidRDefault="00CB75B2" w:rsidP="00603CA0">
      <w:pPr>
        <w:ind w:left="2124" w:firstLine="6"/>
        <w:jc w:val="both"/>
        <w:rPr>
          <w:sz w:val="22"/>
          <w:lang w:val="bg-BG"/>
        </w:rPr>
      </w:pPr>
      <w:r w:rsidRPr="004218D6">
        <w:rPr>
          <w:b/>
          <w:sz w:val="22"/>
          <w:lang w:val="bg-BG"/>
        </w:rPr>
        <w:t>Водене</w:t>
      </w:r>
      <w:r w:rsidRPr="004218D6">
        <w:rPr>
          <w:sz w:val="22"/>
          <w:lang w:val="ru-RU"/>
        </w:rPr>
        <w:t xml:space="preserve"> </w:t>
      </w:r>
      <w:r w:rsidRPr="004218D6">
        <w:rPr>
          <w:sz w:val="22"/>
          <w:lang w:val="bg-BG"/>
        </w:rPr>
        <w:t>на лекции</w:t>
      </w:r>
      <w:r w:rsidRPr="004218D6">
        <w:rPr>
          <w:sz w:val="22"/>
          <w:lang w:val="ru-RU"/>
        </w:rPr>
        <w:t xml:space="preserve"> </w:t>
      </w:r>
      <w:r w:rsidRPr="004218D6">
        <w:rPr>
          <w:sz w:val="22"/>
          <w:lang w:val="bg-BG"/>
        </w:rPr>
        <w:t xml:space="preserve">по </w:t>
      </w:r>
      <w:r w:rsidRPr="004218D6">
        <w:rPr>
          <w:b/>
          <w:sz w:val="22"/>
          <w:lang w:val="ru-RU"/>
        </w:rPr>
        <w:t>„</w:t>
      </w:r>
      <w:r w:rsidRPr="004218D6">
        <w:rPr>
          <w:b/>
          <w:sz w:val="22"/>
          <w:lang w:val="bg-BG"/>
        </w:rPr>
        <w:t>Подходи и методи на оценяване</w:t>
      </w:r>
      <w:r w:rsidRPr="004218D6">
        <w:rPr>
          <w:b/>
          <w:sz w:val="22"/>
          <w:lang w:val="ru-RU"/>
        </w:rPr>
        <w:t>“</w:t>
      </w:r>
      <w:r w:rsidRPr="004218D6">
        <w:rPr>
          <w:sz w:val="22"/>
          <w:lang w:val="ru-RU"/>
        </w:rPr>
        <w:t xml:space="preserve"> </w:t>
      </w:r>
      <w:r>
        <w:rPr>
          <w:sz w:val="22"/>
          <w:lang w:val="bg-BG"/>
        </w:rPr>
        <w:t>в</w:t>
      </w:r>
      <w:r w:rsidRPr="004218D6">
        <w:rPr>
          <w:sz w:val="22"/>
          <w:lang w:val="bg-BG"/>
        </w:rPr>
        <w:t xml:space="preserve"> курса </w:t>
      </w:r>
      <w:r w:rsidRPr="004218D6">
        <w:rPr>
          <w:sz w:val="22"/>
          <w:lang w:val="ru-RU"/>
        </w:rPr>
        <w:t xml:space="preserve"> </w:t>
      </w:r>
      <w:r w:rsidRPr="001E31DD">
        <w:rPr>
          <w:b/>
          <w:sz w:val="22"/>
          <w:lang w:val="bg-BG"/>
        </w:rPr>
        <w:t xml:space="preserve">”Оценители на </w:t>
      </w:r>
      <w:r>
        <w:rPr>
          <w:b/>
          <w:sz w:val="22"/>
          <w:lang w:val="bg-BG"/>
        </w:rPr>
        <w:t>цели предприятия</w:t>
      </w:r>
      <w:r w:rsidRPr="004218D6">
        <w:rPr>
          <w:b/>
          <w:sz w:val="22"/>
          <w:lang w:val="ru-RU"/>
        </w:rPr>
        <w:t>”</w:t>
      </w:r>
      <w:r w:rsidRPr="004218D6">
        <w:rPr>
          <w:sz w:val="22"/>
          <w:lang w:val="ru-RU"/>
        </w:rPr>
        <w:t xml:space="preserve">, </w:t>
      </w:r>
      <w:r>
        <w:rPr>
          <w:sz w:val="22"/>
          <w:lang w:val="bg-BG"/>
        </w:rPr>
        <w:t>организиран от Федерацията на дружествата за разпространение на знания, София.</w:t>
      </w:r>
    </w:p>
    <w:p w:rsidR="007A3A45" w:rsidRDefault="007A3A45" w:rsidP="00603CA0">
      <w:pPr>
        <w:ind w:left="2124" w:firstLine="6"/>
        <w:jc w:val="both"/>
        <w:rPr>
          <w:sz w:val="22"/>
          <w:lang w:val="en-US"/>
        </w:rPr>
      </w:pPr>
    </w:p>
    <w:p w:rsidR="007A3A45" w:rsidRDefault="007A3A45" w:rsidP="00603CA0">
      <w:pPr>
        <w:ind w:left="2124" w:firstLine="6"/>
        <w:jc w:val="both"/>
        <w:rPr>
          <w:sz w:val="22"/>
          <w:lang w:val="en-US"/>
        </w:rPr>
      </w:pPr>
      <w:r>
        <w:rPr>
          <w:b/>
          <w:sz w:val="22"/>
          <w:lang w:val="bg-BG"/>
        </w:rPr>
        <w:t>Провеждане</w:t>
      </w:r>
      <w:r w:rsidRPr="004218D6">
        <w:rPr>
          <w:sz w:val="22"/>
          <w:lang w:val="ru-RU"/>
        </w:rPr>
        <w:t xml:space="preserve"> </w:t>
      </w:r>
      <w:r w:rsidRPr="004218D6">
        <w:rPr>
          <w:sz w:val="22"/>
          <w:lang w:val="bg-BG"/>
        </w:rPr>
        <w:t xml:space="preserve">на </w:t>
      </w:r>
      <w:r>
        <w:rPr>
          <w:sz w:val="22"/>
          <w:lang w:val="bg-BG"/>
        </w:rPr>
        <w:t xml:space="preserve">обучението </w:t>
      </w:r>
      <w:r w:rsidRPr="004218D6">
        <w:rPr>
          <w:sz w:val="22"/>
          <w:lang w:val="bg-BG"/>
        </w:rPr>
        <w:t xml:space="preserve">по </w:t>
      </w:r>
      <w:r w:rsidRPr="004218D6">
        <w:rPr>
          <w:b/>
          <w:sz w:val="22"/>
          <w:lang w:val="ru-RU"/>
        </w:rPr>
        <w:t>„</w:t>
      </w:r>
      <w:r w:rsidRPr="004218D6">
        <w:rPr>
          <w:b/>
          <w:sz w:val="22"/>
          <w:lang w:val="bg-BG"/>
        </w:rPr>
        <w:t>Подходи и методи на оценяване</w:t>
      </w:r>
      <w:r w:rsidRPr="004218D6">
        <w:rPr>
          <w:b/>
          <w:sz w:val="22"/>
          <w:lang w:val="ru-RU"/>
        </w:rPr>
        <w:t>“</w:t>
      </w:r>
      <w:r w:rsidRPr="004218D6">
        <w:rPr>
          <w:sz w:val="22"/>
          <w:lang w:val="ru-RU"/>
        </w:rPr>
        <w:t xml:space="preserve"> </w:t>
      </w:r>
      <w:r>
        <w:rPr>
          <w:sz w:val="22"/>
          <w:lang w:val="bg-BG"/>
        </w:rPr>
        <w:t>в</w:t>
      </w:r>
      <w:r w:rsidRPr="004218D6">
        <w:rPr>
          <w:sz w:val="22"/>
          <w:lang w:val="bg-BG"/>
        </w:rPr>
        <w:t xml:space="preserve"> курса </w:t>
      </w:r>
      <w:r>
        <w:rPr>
          <w:sz w:val="22"/>
          <w:lang w:val="bg-BG"/>
        </w:rPr>
        <w:t xml:space="preserve">за подготовка на </w:t>
      </w:r>
      <w:r w:rsidRPr="007A3A45">
        <w:rPr>
          <w:sz w:val="22"/>
          <w:lang w:val="bg-BG"/>
        </w:rPr>
        <w:t>оценители на цели предприятия</w:t>
      </w:r>
      <w:r w:rsidRPr="007A3A45">
        <w:rPr>
          <w:sz w:val="22"/>
          <w:lang w:val="ru-RU"/>
        </w:rPr>
        <w:t>,</w:t>
      </w:r>
      <w:r w:rsidRPr="004218D6">
        <w:rPr>
          <w:sz w:val="22"/>
          <w:lang w:val="ru-RU"/>
        </w:rPr>
        <w:t xml:space="preserve"> </w:t>
      </w:r>
      <w:r>
        <w:rPr>
          <w:sz w:val="22"/>
          <w:lang w:val="bg-BG"/>
        </w:rPr>
        <w:t>организиран от Камарата на независимите оценители в България, Софийска регионална камара, 2013.</w:t>
      </w:r>
    </w:p>
    <w:p w:rsidR="00CB75B2" w:rsidRPr="00CB75B2" w:rsidRDefault="00CB75B2" w:rsidP="00603CA0">
      <w:pPr>
        <w:ind w:left="2124" w:firstLine="6"/>
        <w:jc w:val="both"/>
        <w:rPr>
          <w:sz w:val="22"/>
          <w:lang w:val="en-US"/>
        </w:rPr>
      </w:pPr>
    </w:p>
    <w:p w:rsidR="00CC2D5F" w:rsidRPr="004218D6" w:rsidRDefault="004218D6" w:rsidP="006D0F9A">
      <w:pPr>
        <w:ind w:left="2124" w:firstLine="6"/>
        <w:jc w:val="both"/>
        <w:rPr>
          <w:sz w:val="22"/>
          <w:lang w:val="ru-RU"/>
        </w:rPr>
      </w:pPr>
      <w:r w:rsidRPr="004218D6">
        <w:rPr>
          <w:b/>
          <w:sz w:val="22"/>
          <w:lang w:val="bg-BG"/>
        </w:rPr>
        <w:t>Водене на</w:t>
      </w:r>
      <w:r>
        <w:rPr>
          <w:b/>
          <w:sz w:val="22"/>
          <w:lang w:val="bg-BG"/>
        </w:rPr>
        <w:t xml:space="preserve"> курса по Финанси (</w:t>
      </w:r>
      <w:r w:rsidR="00CC2D5F" w:rsidRPr="004218D6">
        <w:rPr>
          <w:b/>
          <w:sz w:val="22"/>
          <w:lang w:val="en-GB"/>
        </w:rPr>
        <w:t>Finance</w:t>
      </w:r>
      <w:r w:rsidR="00CC2D5F" w:rsidRPr="004218D6">
        <w:rPr>
          <w:b/>
          <w:sz w:val="22"/>
          <w:lang w:val="ru-RU"/>
        </w:rPr>
        <w:t xml:space="preserve"> </w:t>
      </w:r>
      <w:r>
        <w:rPr>
          <w:b/>
          <w:sz w:val="22"/>
          <w:lang w:val="bg-BG"/>
        </w:rPr>
        <w:t xml:space="preserve">- </w:t>
      </w:r>
      <w:r w:rsidR="00CC2D5F" w:rsidRPr="004218D6">
        <w:rPr>
          <w:b/>
          <w:sz w:val="22"/>
          <w:lang w:val="en-GB"/>
        </w:rPr>
        <w:t>Intermediate</w:t>
      </w:r>
      <w:r w:rsidR="00CC2D5F" w:rsidRPr="004218D6">
        <w:rPr>
          <w:b/>
          <w:sz w:val="22"/>
          <w:lang w:val="ru-RU"/>
        </w:rPr>
        <w:t xml:space="preserve"> </w:t>
      </w:r>
      <w:r w:rsidR="00CC2D5F" w:rsidRPr="004218D6">
        <w:rPr>
          <w:b/>
          <w:sz w:val="22"/>
          <w:lang w:val="en-GB"/>
        </w:rPr>
        <w:t>Level</w:t>
      </w:r>
      <w:r w:rsidR="00CC2D5F" w:rsidRPr="004218D6">
        <w:rPr>
          <w:b/>
          <w:sz w:val="22"/>
          <w:lang w:val="ru-RU"/>
        </w:rPr>
        <w:t>)</w:t>
      </w:r>
      <w:r w:rsidR="00CC2D5F" w:rsidRPr="004218D6">
        <w:rPr>
          <w:sz w:val="22"/>
          <w:lang w:val="ru-RU"/>
        </w:rPr>
        <w:t xml:space="preserve"> </w:t>
      </w:r>
      <w:r>
        <w:rPr>
          <w:sz w:val="22"/>
          <w:lang w:val="bg-BG"/>
        </w:rPr>
        <w:t xml:space="preserve">на </w:t>
      </w:r>
      <w:r w:rsidRPr="00095324">
        <w:rPr>
          <w:b/>
          <w:sz w:val="22"/>
          <w:lang w:val="en-GB"/>
        </w:rPr>
        <w:t>CIMA</w:t>
      </w:r>
      <w:r>
        <w:rPr>
          <w:sz w:val="22"/>
          <w:lang w:val="bg-BG"/>
        </w:rPr>
        <w:t xml:space="preserve"> (</w:t>
      </w:r>
      <w:r w:rsidR="00CC2D5F">
        <w:rPr>
          <w:sz w:val="22"/>
          <w:lang w:val="en-GB"/>
        </w:rPr>
        <w:t>Chartered</w:t>
      </w:r>
      <w:r w:rsidR="00CC2D5F" w:rsidRPr="004218D6">
        <w:rPr>
          <w:sz w:val="22"/>
          <w:lang w:val="ru-RU"/>
        </w:rPr>
        <w:t xml:space="preserve"> </w:t>
      </w:r>
      <w:r w:rsidR="00CC2D5F">
        <w:rPr>
          <w:sz w:val="22"/>
          <w:lang w:val="en-GB"/>
        </w:rPr>
        <w:t>Institute</w:t>
      </w:r>
      <w:r w:rsidR="00CC2D5F" w:rsidRPr="004218D6">
        <w:rPr>
          <w:sz w:val="22"/>
          <w:lang w:val="ru-RU"/>
        </w:rPr>
        <w:t xml:space="preserve"> </w:t>
      </w:r>
      <w:r w:rsidR="00CC2D5F">
        <w:rPr>
          <w:sz w:val="22"/>
          <w:lang w:val="en-GB"/>
        </w:rPr>
        <w:t>of</w:t>
      </w:r>
      <w:r w:rsidR="00CC2D5F" w:rsidRPr="004218D6">
        <w:rPr>
          <w:sz w:val="22"/>
          <w:lang w:val="ru-RU"/>
        </w:rPr>
        <w:t xml:space="preserve"> </w:t>
      </w:r>
      <w:r w:rsidR="00CC2D5F">
        <w:rPr>
          <w:sz w:val="22"/>
          <w:lang w:val="en-GB"/>
        </w:rPr>
        <w:t>Management</w:t>
      </w:r>
      <w:r w:rsidR="00CC2D5F" w:rsidRPr="004218D6">
        <w:rPr>
          <w:sz w:val="22"/>
          <w:lang w:val="ru-RU"/>
        </w:rPr>
        <w:t xml:space="preserve"> </w:t>
      </w:r>
      <w:r w:rsidR="00CC2D5F">
        <w:rPr>
          <w:sz w:val="22"/>
          <w:lang w:val="en-GB"/>
        </w:rPr>
        <w:t>Accountants</w:t>
      </w:r>
      <w:r>
        <w:rPr>
          <w:sz w:val="22"/>
          <w:lang w:val="bg-BG"/>
        </w:rPr>
        <w:t>), в рамките на обучението, провеждано в София</w:t>
      </w:r>
      <w:r w:rsidR="006D0F9A">
        <w:rPr>
          <w:sz w:val="22"/>
          <w:lang w:val="bg-BG"/>
        </w:rPr>
        <w:t>,</w:t>
      </w:r>
      <w:r w:rsidR="006D0F9A" w:rsidRPr="004218D6">
        <w:rPr>
          <w:sz w:val="22"/>
          <w:lang w:val="ru-RU"/>
        </w:rPr>
        <w:t xml:space="preserve"> </w:t>
      </w:r>
      <w:r w:rsidR="00CC2D5F" w:rsidRPr="004218D6">
        <w:rPr>
          <w:sz w:val="22"/>
          <w:lang w:val="ru-RU"/>
        </w:rPr>
        <w:t>2003</w:t>
      </w:r>
      <w:r w:rsidR="006D0F9A">
        <w:rPr>
          <w:sz w:val="22"/>
          <w:lang w:val="ru-RU"/>
        </w:rPr>
        <w:t xml:space="preserve"> г</w:t>
      </w:r>
      <w:r w:rsidR="00CC2D5F" w:rsidRPr="004218D6">
        <w:rPr>
          <w:sz w:val="22"/>
          <w:lang w:val="ru-RU"/>
        </w:rPr>
        <w:t>.</w:t>
      </w:r>
      <w:r w:rsidR="00CC2D5F" w:rsidRPr="004218D6">
        <w:rPr>
          <w:sz w:val="22"/>
          <w:lang w:val="ru-RU"/>
        </w:rPr>
        <w:tab/>
      </w:r>
    </w:p>
    <w:p w:rsidR="00CC2D5F" w:rsidRPr="004218D6" w:rsidRDefault="00CC2D5F" w:rsidP="006D0F9A">
      <w:pPr>
        <w:ind w:left="2124" w:firstLine="6"/>
        <w:jc w:val="both"/>
        <w:rPr>
          <w:sz w:val="22"/>
          <w:lang w:val="ru-RU"/>
        </w:rPr>
      </w:pPr>
    </w:p>
    <w:p w:rsidR="00CC2D5F" w:rsidRPr="006D0F9A" w:rsidRDefault="006D0F9A" w:rsidP="006D0F9A">
      <w:pPr>
        <w:ind w:left="2124" w:firstLine="6"/>
        <w:jc w:val="both"/>
        <w:rPr>
          <w:sz w:val="22"/>
          <w:lang w:val="ru-RU"/>
        </w:rPr>
      </w:pPr>
      <w:proofErr w:type="spellStart"/>
      <w:r w:rsidRPr="006D0F9A">
        <w:rPr>
          <w:sz w:val="22"/>
          <w:lang w:val="ru-RU"/>
        </w:rPr>
        <w:t>Провеждане</w:t>
      </w:r>
      <w:proofErr w:type="spellEnd"/>
      <w:r w:rsidRPr="006D0F9A">
        <w:rPr>
          <w:sz w:val="22"/>
          <w:lang w:val="ru-RU"/>
        </w:rPr>
        <w:t xml:space="preserve"> на </w:t>
      </w:r>
      <w:proofErr w:type="spellStart"/>
      <w:r w:rsidRPr="006D0F9A">
        <w:rPr>
          <w:b/>
          <w:sz w:val="22"/>
          <w:lang w:val="ru-RU"/>
        </w:rPr>
        <w:t>специализиран</w:t>
      </w:r>
      <w:proofErr w:type="spellEnd"/>
      <w:r w:rsidRPr="006D0F9A">
        <w:rPr>
          <w:b/>
          <w:sz w:val="22"/>
          <w:lang w:val="ru-RU"/>
        </w:rPr>
        <w:t xml:space="preserve"> курс </w:t>
      </w:r>
      <w:r w:rsidRPr="006D0F9A">
        <w:rPr>
          <w:sz w:val="22"/>
          <w:lang w:val="bg-BG"/>
        </w:rPr>
        <w:t>на обучение по</w:t>
      </w:r>
      <w:r>
        <w:rPr>
          <w:b/>
          <w:sz w:val="22"/>
          <w:lang w:val="bg-BG"/>
        </w:rPr>
        <w:t xml:space="preserve"> Финансов анализ и оценки</w:t>
      </w:r>
      <w:r w:rsidRPr="006D0F9A">
        <w:rPr>
          <w:sz w:val="22"/>
          <w:lang w:val="bg-BG"/>
        </w:rPr>
        <w:t xml:space="preserve"> за персонала на </w:t>
      </w:r>
      <w:proofErr w:type="spellStart"/>
      <w:r>
        <w:rPr>
          <w:sz w:val="22"/>
          <w:lang w:val="bg-BG"/>
        </w:rPr>
        <w:t>Ърнст</w:t>
      </w:r>
      <w:proofErr w:type="spellEnd"/>
      <w:r>
        <w:rPr>
          <w:sz w:val="22"/>
          <w:lang w:val="bg-BG"/>
        </w:rPr>
        <w:t xml:space="preserve"> &amp; </w:t>
      </w:r>
      <w:proofErr w:type="spellStart"/>
      <w:r>
        <w:rPr>
          <w:sz w:val="22"/>
          <w:lang w:val="bg-BG"/>
        </w:rPr>
        <w:t>Янг</w:t>
      </w:r>
      <w:proofErr w:type="spellEnd"/>
      <w:r w:rsidR="00CC2D5F" w:rsidRPr="006D0F9A">
        <w:rPr>
          <w:sz w:val="22"/>
          <w:lang w:val="ru-RU"/>
        </w:rPr>
        <w:t xml:space="preserve"> </w:t>
      </w:r>
      <w:r>
        <w:rPr>
          <w:sz w:val="22"/>
          <w:lang w:val="bg-BG"/>
        </w:rPr>
        <w:t>АФА</w:t>
      </w:r>
      <w:r w:rsidR="00CC2D5F" w:rsidRPr="006D0F9A">
        <w:rPr>
          <w:sz w:val="22"/>
          <w:lang w:val="ru-RU"/>
        </w:rPr>
        <w:t xml:space="preserve">, </w:t>
      </w:r>
      <w:r>
        <w:rPr>
          <w:sz w:val="22"/>
          <w:lang w:val="bg-BG"/>
        </w:rPr>
        <w:t>в</w:t>
      </w:r>
      <w:r w:rsidR="00CC2D5F" w:rsidRPr="006D0F9A">
        <w:rPr>
          <w:sz w:val="22"/>
          <w:lang w:val="ru-RU"/>
        </w:rPr>
        <w:t xml:space="preserve"> </w:t>
      </w:r>
      <w:r>
        <w:rPr>
          <w:sz w:val="22"/>
          <w:lang w:val="ru-RU"/>
        </w:rPr>
        <w:t>София,</w:t>
      </w:r>
      <w:r w:rsidRPr="006D0F9A">
        <w:rPr>
          <w:sz w:val="22"/>
          <w:lang w:val="ru-RU"/>
        </w:rPr>
        <w:t xml:space="preserve"> </w:t>
      </w:r>
      <w:r w:rsidR="00CC2D5F" w:rsidRPr="006D0F9A">
        <w:rPr>
          <w:sz w:val="22"/>
          <w:lang w:val="ru-RU"/>
        </w:rPr>
        <w:t>2000</w:t>
      </w:r>
      <w:r>
        <w:rPr>
          <w:sz w:val="22"/>
          <w:lang w:val="ru-RU"/>
        </w:rPr>
        <w:t xml:space="preserve"> г</w:t>
      </w:r>
      <w:r w:rsidR="00CC2D5F" w:rsidRPr="006D0F9A">
        <w:rPr>
          <w:sz w:val="22"/>
          <w:lang w:val="ru-RU"/>
        </w:rPr>
        <w:t>.</w:t>
      </w:r>
    </w:p>
    <w:p w:rsidR="00CC2D5F" w:rsidRPr="006D0F9A" w:rsidRDefault="00CC2D5F" w:rsidP="006D0F9A">
      <w:pPr>
        <w:ind w:left="2124" w:firstLine="6"/>
        <w:jc w:val="both"/>
        <w:rPr>
          <w:sz w:val="22"/>
          <w:lang w:val="ru-RU"/>
        </w:rPr>
      </w:pPr>
    </w:p>
    <w:p w:rsidR="00CC2D5F" w:rsidRPr="006D0F9A" w:rsidRDefault="006D0F9A" w:rsidP="006D0F9A">
      <w:pPr>
        <w:ind w:left="2124" w:firstLine="6"/>
        <w:jc w:val="both"/>
        <w:rPr>
          <w:sz w:val="22"/>
          <w:lang w:val="ru-RU"/>
        </w:rPr>
      </w:pPr>
      <w:r w:rsidRPr="006D0F9A">
        <w:rPr>
          <w:sz w:val="22"/>
          <w:lang w:val="bg-BG"/>
        </w:rPr>
        <w:t xml:space="preserve">Водене на лекции по </w:t>
      </w:r>
      <w:r>
        <w:rPr>
          <w:b/>
          <w:sz w:val="22"/>
          <w:lang w:val="bg-BG"/>
        </w:rPr>
        <w:t xml:space="preserve">Корпоративни финанси </w:t>
      </w:r>
      <w:r w:rsidRPr="006D0F9A">
        <w:rPr>
          <w:sz w:val="22"/>
          <w:lang w:val="bg-BG"/>
        </w:rPr>
        <w:t xml:space="preserve">в специализирания курс за </w:t>
      </w:r>
      <w:r w:rsidRPr="006D0F9A">
        <w:rPr>
          <w:sz w:val="22"/>
          <w:lang w:val="bg-BG"/>
        </w:rPr>
        <w:lastRenderedPageBreak/>
        <w:t xml:space="preserve">обучение на </w:t>
      </w:r>
      <w:r>
        <w:rPr>
          <w:b/>
          <w:sz w:val="22"/>
          <w:lang w:val="bg-BG"/>
        </w:rPr>
        <w:t xml:space="preserve">инвестиционни посредници и инвестиционни консултанти </w:t>
      </w:r>
      <w:r w:rsidRPr="006D0F9A">
        <w:rPr>
          <w:sz w:val="22"/>
          <w:lang w:val="bg-BG"/>
        </w:rPr>
        <w:t>към Института за следдипломна квалификация на УНСС.</w:t>
      </w:r>
      <w:r>
        <w:rPr>
          <w:sz w:val="22"/>
          <w:lang w:val="bg-BG"/>
        </w:rPr>
        <w:t xml:space="preserve"> София,</w:t>
      </w:r>
      <w:r w:rsidRPr="006D0F9A">
        <w:rPr>
          <w:sz w:val="22"/>
          <w:lang w:val="ru-RU"/>
        </w:rPr>
        <w:t xml:space="preserve"> </w:t>
      </w:r>
      <w:r w:rsidR="00CC2D5F" w:rsidRPr="006D0F9A">
        <w:rPr>
          <w:sz w:val="22"/>
          <w:lang w:val="ru-RU"/>
        </w:rPr>
        <w:t>2004, 2005</w:t>
      </w:r>
      <w:r>
        <w:rPr>
          <w:sz w:val="22"/>
          <w:lang w:val="ru-RU"/>
        </w:rPr>
        <w:t>, 2006</w:t>
      </w:r>
      <w:r w:rsidR="00887203">
        <w:rPr>
          <w:sz w:val="22"/>
          <w:lang w:val="bg-BG"/>
        </w:rPr>
        <w:t>, 2007</w:t>
      </w:r>
      <w:r w:rsidR="00972A18">
        <w:rPr>
          <w:sz w:val="22"/>
          <w:lang w:val="bg-BG"/>
        </w:rPr>
        <w:t xml:space="preserve"> и 2008</w:t>
      </w:r>
      <w:r>
        <w:rPr>
          <w:sz w:val="22"/>
          <w:lang w:val="ru-RU"/>
        </w:rPr>
        <w:t xml:space="preserve"> г</w:t>
      </w:r>
      <w:r w:rsidR="00CC2D5F" w:rsidRPr="006D0F9A">
        <w:rPr>
          <w:sz w:val="22"/>
          <w:lang w:val="ru-RU"/>
        </w:rPr>
        <w:t>.</w:t>
      </w:r>
    </w:p>
    <w:p w:rsidR="002C1ED8" w:rsidRPr="006D0F9A" w:rsidRDefault="0012655F" w:rsidP="00603CA0">
      <w:pPr>
        <w:ind w:left="2124" w:firstLine="6"/>
        <w:jc w:val="both"/>
        <w:rPr>
          <w:sz w:val="22"/>
          <w:lang w:val="ru-RU"/>
        </w:rPr>
      </w:pPr>
      <w:r w:rsidRPr="006D0F9A">
        <w:rPr>
          <w:sz w:val="22"/>
          <w:lang w:val="ru-RU"/>
        </w:rPr>
        <w:tab/>
      </w:r>
    </w:p>
    <w:p w:rsidR="00533461" w:rsidRDefault="00533461" w:rsidP="00603CA0">
      <w:pPr>
        <w:ind w:left="2124" w:hanging="2124"/>
        <w:jc w:val="both"/>
        <w:rPr>
          <w:b/>
          <w:sz w:val="22"/>
          <w:lang w:val="bg-BG"/>
        </w:rPr>
      </w:pPr>
    </w:p>
    <w:p w:rsidR="00A2340D" w:rsidRDefault="00B411B4" w:rsidP="00603CA0">
      <w:pPr>
        <w:ind w:left="2124" w:hanging="2124"/>
        <w:jc w:val="both"/>
        <w:rPr>
          <w:sz w:val="22"/>
          <w:lang w:val="bg-BG"/>
        </w:rPr>
      </w:pPr>
      <w:r>
        <w:rPr>
          <w:b/>
          <w:sz w:val="22"/>
          <w:lang w:val="bg-BG"/>
        </w:rPr>
        <w:t>1</w:t>
      </w:r>
      <w:r w:rsidR="000C0B0A">
        <w:rPr>
          <w:b/>
          <w:sz w:val="22"/>
          <w:lang w:val="bg-BG"/>
        </w:rPr>
        <w:t>5</w:t>
      </w:r>
      <w:r w:rsidR="004C3B65" w:rsidRPr="006D0F9A">
        <w:rPr>
          <w:b/>
          <w:sz w:val="22"/>
          <w:lang w:val="ru-RU"/>
        </w:rPr>
        <w:t xml:space="preserve">. </w:t>
      </w:r>
      <w:r w:rsidR="001E31DD">
        <w:rPr>
          <w:b/>
          <w:sz w:val="22"/>
          <w:lang w:val="bg-BG"/>
        </w:rPr>
        <w:t>Публикации</w:t>
      </w:r>
      <w:r w:rsidR="000014EB" w:rsidRPr="006D0F9A">
        <w:rPr>
          <w:b/>
          <w:sz w:val="22"/>
          <w:lang w:val="ru-RU"/>
        </w:rPr>
        <w:t>:</w:t>
      </w:r>
      <w:r w:rsidR="000014EB" w:rsidRPr="006D0F9A">
        <w:rPr>
          <w:sz w:val="22"/>
          <w:lang w:val="ru-RU"/>
        </w:rPr>
        <w:tab/>
      </w:r>
    </w:p>
    <w:p w:rsidR="0095311C" w:rsidRPr="006D79DF" w:rsidRDefault="0095311C" w:rsidP="00603CA0">
      <w:pPr>
        <w:ind w:left="2124" w:hanging="2124"/>
        <w:jc w:val="both"/>
        <w:rPr>
          <w:sz w:val="22"/>
          <w:szCs w:val="22"/>
          <w:lang w:val="bg-BG"/>
        </w:rPr>
      </w:pPr>
    </w:p>
    <w:p w:rsidR="00E12EB4" w:rsidRPr="00E12EB4" w:rsidRDefault="00E12EB4" w:rsidP="00E12EB4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E12EB4">
        <w:rPr>
          <w:sz w:val="22"/>
          <w:szCs w:val="22"/>
          <w:lang w:val="bg-BG"/>
        </w:rPr>
        <w:t>Ненков, Д., Христозов, Я., Рангелов, П. – „Актуални проблеми на определяне стойността на акциите на капиталовите пазари (на примера на развитите капиталови пазари и развиващия се капиталов пазар в България)“, колективна монография, ИК на УНСС, София, 2023 г., ISBN 978-619-232-5</w:t>
      </w:r>
    </w:p>
    <w:p w:rsidR="00E77B70" w:rsidRPr="00E77B70" w:rsidRDefault="00E77B70" w:rsidP="00E77B70">
      <w:pPr>
        <w:widowControl/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E77B70">
        <w:rPr>
          <w:sz w:val="22"/>
          <w:szCs w:val="22"/>
          <w:lang w:val="en-GB"/>
        </w:rPr>
        <w:t xml:space="preserve">Nenkov, D., </w:t>
      </w:r>
      <w:proofErr w:type="spellStart"/>
      <w:r w:rsidRPr="00E77B70">
        <w:rPr>
          <w:sz w:val="22"/>
          <w:szCs w:val="22"/>
          <w:lang w:val="en-GB"/>
        </w:rPr>
        <w:t>Hristozov</w:t>
      </w:r>
      <w:proofErr w:type="spellEnd"/>
      <w:r w:rsidRPr="00E77B70">
        <w:rPr>
          <w:sz w:val="22"/>
          <w:szCs w:val="22"/>
          <w:lang w:val="en-GB"/>
        </w:rPr>
        <w:t>, Y. – “DCF Valuation: The Interrelation Between the Dynamics of Operating Revenue and Gross Investments”, Economic Studies Journal (</w:t>
      </w:r>
      <w:proofErr w:type="spellStart"/>
      <w:r w:rsidRPr="00E77B70">
        <w:rPr>
          <w:sz w:val="22"/>
          <w:szCs w:val="22"/>
          <w:lang w:val="en-GB"/>
        </w:rPr>
        <w:t>Ikonomicheski</w:t>
      </w:r>
      <w:proofErr w:type="spellEnd"/>
      <w:r w:rsidRPr="00E77B70">
        <w:rPr>
          <w:sz w:val="22"/>
          <w:szCs w:val="22"/>
          <w:lang w:val="en-GB"/>
        </w:rPr>
        <w:t xml:space="preserve"> </w:t>
      </w:r>
      <w:proofErr w:type="spellStart"/>
      <w:r w:rsidRPr="00E77B70">
        <w:rPr>
          <w:sz w:val="22"/>
          <w:szCs w:val="22"/>
          <w:lang w:val="en-GB"/>
        </w:rPr>
        <w:t>Izsledvania</w:t>
      </w:r>
      <w:proofErr w:type="spellEnd"/>
      <w:r w:rsidRPr="00E77B70">
        <w:rPr>
          <w:sz w:val="22"/>
          <w:szCs w:val="22"/>
          <w:lang w:val="en-GB"/>
        </w:rPr>
        <w:t>), Volume 32 (7), 2023, pp. 114-138, ISSN 0205-3292.</w:t>
      </w:r>
    </w:p>
    <w:p w:rsidR="00E77B70" w:rsidRPr="00E77B70" w:rsidRDefault="00E77B70" w:rsidP="00E77B70">
      <w:pPr>
        <w:widowControl/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E77B70">
        <w:rPr>
          <w:sz w:val="22"/>
          <w:szCs w:val="22"/>
          <w:lang w:val="en-GB"/>
        </w:rPr>
        <w:t>Nenkov, D. – “</w:t>
      </w:r>
      <w:proofErr w:type="spellStart"/>
      <w:r w:rsidRPr="00E77B70">
        <w:rPr>
          <w:sz w:val="22"/>
          <w:szCs w:val="22"/>
          <w:lang w:val="en-GB"/>
        </w:rPr>
        <w:t>Тhe</w:t>
      </w:r>
      <w:proofErr w:type="spellEnd"/>
      <w:r w:rsidRPr="00E77B70">
        <w:rPr>
          <w:sz w:val="22"/>
          <w:szCs w:val="22"/>
          <w:lang w:val="en-GB"/>
        </w:rPr>
        <w:t xml:space="preserve"> Contemporary Stock Market: Innovative Development, but Also Repeating the Mistakes of the Past”, XIII </w:t>
      </w:r>
      <w:proofErr w:type="spellStart"/>
      <w:r w:rsidRPr="00E77B70">
        <w:rPr>
          <w:sz w:val="22"/>
          <w:szCs w:val="22"/>
          <w:lang w:val="en-GB"/>
        </w:rPr>
        <w:t>Межнародная</w:t>
      </w:r>
      <w:proofErr w:type="spellEnd"/>
      <w:r w:rsidRPr="00E77B70">
        <w:rPr>
          <w:sz w:val="22"/>
          <w:szCs w:val="22"/>
          <w:lang w:val="en-GB"/>
        </w:rPr>
        <w:t xml:space="preserve"> </w:t>
      </w:r>
      <w:proofErr w:type="spellStart"/>
      <w:r w:rsidRPr="00E77B70">
        <w:rPr>
          <w:sz w:val="22"/>
          <w:szCs w:val="22"/>
          <w:lang w:val="en-GB"/>
        </w:rPr>
        <w:t>науково</w:t>
      </w:r>
      <w:proofErr w:type="spellEnd"/>
      <w:r w:rsidRPr="00E77B70">
        <w:rPr>
          <w:sz w:val="22"/>
          <w:szCs w:val="22"/>
          <w:lang w:val="en-GB"/>
        </w:rPr>
        <w:t xml:space="preserve"> </w:t>
      </w:r>
      <w:proofErr w:type="spellStart"/>
      <w:r w:rsidRPr="00E77B70">
        <w:rPr>
          <w:sz w:val="22"/>
          <w:szCs w:val="22"/>
          <w:lang w:val="en-GB"/>
        </w:rPr>
        <w:t>практичная</w:t>
      </w:r>
      <w:proofErr w:type="spellEnd"/>
      <w:r w:rsidRPr="00E77B70">
        <w:rPr>
          <w:sz w:val="22"/>
          <w:szCs w:val="22"/>
          <w:lang w:val="en-GB"/>
        </w:rPr>
        <w:t xml:space="preserve"> </w:t>
      </w:r>
      <w:proofErr w:type="spellStart"/>
      <w:r w:rsidRPr="00E77B70">
        <w:rPr>
          <w:sz w:val="22"/>
          <w:szCs w:val="22"/>
          <w:lang w:val="en-GB"/>
        </w:rPr>
        <w:t>интернет</w:t>
      </w:r>
      <w:proofErr w:type="spellEnd"/>
      <w:r w:rsidRPr="00E77B70">
        <w:rPr>
          <w:sz w:val="22"/>
          <w:szCs w:val="22"/>
          <w:lang w:val="en-GB"/>
        </w:rPr>
        <w:t xml:space="preserve"> </w:t>
      </w:r>
      <w:proofErr w:type="spellStart"/>
      <w:r w:rsidRPr="00E77B70">
        <w:rPr>
          <w:sz w:val="22"/>
          <w:szCs w:val="22"/>
          <w:lang w:val="en-GB"/>
        </w:rPr>
        <w:t>конференция</w:t>
      </w:r>
      <w:proofErr w:type="spellEnd"/>
      <w:r w:rsidRPr="00E77B70">
        <w:rPr>
          <w:sz w:val="22"/>
          <w:szCs w:val="22"/>
          <w:lang w:val="en-GB"/>
        </w:rPr>
        <w:t xml:space="preserve"> „</w:t>
      </w:r>
      <w:proofErr w:type="spellStart"/>
      <w:r w:rsidRPr="00E77B70">
        <w:rPr>
          <w:sz w:val="22"/>
          <w:szCs w:val="22"/>
          <w:lang w:val="en-GB"/>
        </w:rPr>
        <w:t>Мережевий</w:t>
      </w:r>
      <w:proofErr w:type="spellEnd"/>
      <w:r w:rsidRPr="00E77B70">
        <w:rPr>
          <w:sz w:val="22"/>
          <w:szCs w:val="22"/>
          <w:lang w:val="en-GB"/>
        </w:rPr>
        <w:t xml:space="preserve"> </w:t>
      </w:r>
      <w:proofErr w:type="spellStart"/>
      <w:r w:rsidRPr="00E77B70">
        <w:rPr>
          <w:sz w:val="22"/>
          <w:szCs w:val="22"/>
          <w:lang w:val="en-GB"/>
        </w:rPr>
        <w:t>бiзнес</w:t>
      </w:r>
      <w:proofErr w:type="spellEnd"/>
      <w:r w:rsidRPr="00E77B70">
        <w:rPr>
          <w:sz w:val="22"/>
          <w:szCs w:val="22"/>
          <w:lang w:val="en-GB"/>
        </w:rPr>
        <w:t xml:space="preserve">: </w:t>
      </w:r>
      <w:proofErr w:type="spellStart"/>
      <w:r w:rsidRPr="00E77B70">
        <w:rPr>
          <w:sz w:val="22"/>
          <w:szCs w:val="22"/>
          <w:lang w:val="en-GB"/>
        </w:rPr>
        <w:t>становлення</w:t>
      </w:r>
      <w:proofErr w:type="spellEnd"/>
      <w:r w:rsidRPr="00E77B70">
        <w:rPr>
          <w:sz w:val="22"/>
          <w:szCs w:val="22"/>
          <w:lang w:val="en-GB"/>
        </w:rPr>
        <w:t xml:space="preserve">, </w:t>
      </w:r>
      <w:proofErr w:type="spellStart"/>
      <w:r w:rsidRPr="00E77B70">
        <w:rPr>
          <w:sz w:val="22"/>
          <w:szCs w:val="22"/>
          <w:lang w:val="en-GB"/>
        </w:rPr>
        <w:t>проблеми</w:t>
      </w:r>
      <w:proofErr w:type="spellEnd"/>
      <w:r w:rsidRPr="00E77B70">
        <w:rPr>
          <w:sz w:val="22"/>
          <w:szCs w:val="22"/>
          <w:lang w:val="en-GB"/>
        </w:rPr>
        <w:t xml:space="preserve">, </w:t>
      </w:r>
      <w:proofErr w:type="spellStart"/>
      <w:r w:rsidRPr="00E77B70">
        <w:rPr>
          <w:sz w:val="22"/>
          <w:szCs w:val="22"/>
          <w:lang w:val="en-GB"/>
        </w:rPr>
        <w:t>инновац</w:t>
      </w:r>
      <w:proofErr w:type="gramStart"/>
      <w:r w:rsidRPr="00E77B70">
        <w:rPr>
          <w:sz w:val="22"/>
          <w:szCs w:val="22"/>
          <w:lang w:val="en-GB"/>
        </w:rPr>
        <w:t>ii</w:t>
      </w:r>
      <w:proofErr w:type="spellEnd"/>
      <w:r w:rsidRPr="00E77B70">
        <w:rPr>
          <w:sz w:val="22"/>
          <w:szCs w:val="22"/>
          <w:lang w:val="en-GB"/>
        </w:rPr>
        <w:t>“</w:t>
      </w:r>
      <w:proofErr w:type="gramEnd"/>
      <w:r w:rsidRPr="00E77B70">
        <w:rPr>
          <w:sz w:val="22"/>
          <w:szCs w:val="22"/>
          <w:lang w:val="en-GB"/>
        </w:rPr>
        <w:t xml:space="preserve">, </w:t>
      </w:r>
      <w:proofErr w:type="spellStart"/>
      <w:r w:rsidRPr="00E77B70">
        <w:rPr>
          <w:sz w:val="22"/>
          <w:szCs w:val="22"/>
          <w:lang w:val="en-GB"/>
        </w:rPr>
        <w:t>Полтава</w:t>
      </w:r>
      <w:proofErr w:type="spellEnd"/>
      <w:r w:rsidRPr="00E77B70">
        <w:rPr>
          <w:sz w:val="22"/>
          <w:szCs w:val="22"/>
          <w:lang w:val="en-GB"/>
        </w:rPr>
        <w:t xml:space="preserve">, ПУЕТ, 27-28 </w:t>
      </w:r>
      <w:proofErr w:type="spellStart"/>
      <w:r w:rsidRPr="00E77B70">
        <w:rPr>
          <w:sz w:val="22"/>
          <w:szCs w:val="22"/>
          <w:lang w:val="en-GB"/>
        </w:rPr>
        <w:t>квитня</w:t>
      </w:r>
      <w:proofErr w:type="spellEnd"/>
      <w:r w:rsidRPr="00E77B70">
        <w:rPr>
          <w:sz w:val="22"/>
          <w:szCs w:val="22"/>
          <w:lang w:val="en-GB"/>
        </w:rPr>
        <w:t xml:space="preserve">, 2023 </w:t>
      </w:r>
      <w:proofErr w:type="spellStart"/>
      <w:r w:rsidRPr="00E77B70">
        <w:rPr>
          <w:sz w:val="22"/>
          <w:szCs w:val="22"/>
          <w:lang w:val="en-GB"/>
        </w:rPr>
        <w:t>року</w:t>
      </w:r>
      <w:proofErr w:type="spellEnd"/>
      <w:r w:rsidRPr="00E77B70">
        <w:rPr>
          <w:sz w:val="22"/>
          <w:szCs w:val="22"/>
          <w:lang w:val="en-GB"/>
        </w:rPr>
        <w:t xml:space="preserve">, </w:t>
      </w:r>
      <w:proofErr w:type="spellStart"/>
      <w:r w:rsidRPr="00E77B70">
        <w:rPr>
          <w:sz w:val="22"/>
          <w:szCs w:val="22"/>
          <w:lang w:val="en-GB"/>
        </w:rPr>
        <w:t>стр</w:t>
      </w:r>
      <w:proofErr w:type="spellEnd"/>
      <w:r w:rsidRPr="00E77B70">
        <w:rPr>
          <w:sz w:val="22"/>
          <w:szCs w:val="22"/>
          <w:lang w:val="en-GB"/>
        </w:rPr>
        <w:t>. 172-175</w:t>
      </w:r>
    </w:p>
    <w:p w:rsidR="00E77B70" w:rsidRPr="00E77B70" w:rsidRDefault="00E77B70" w:rsidP="00E77B70">
      <w:pPr>
        <w:widowControl/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E77B70">
        <w:rPr>
          <w:sz w:val="22"/>
          <w:szCs w:val="22"/>
          <w:lang w:val="en-GB"/>
        </w:rPr>
        <w:t>Nenkov, D. – “Company Valuation: The Most Widely Used Valuation Methods in Bulgaria”, Journal “Finance, Accounting and Business Analysis (FABA)”, Volume 5, Issue 1, 2023, pp. 1-13, ISSN 2603-5324</w:t>
      </w:r>
    </w:p>
    <w:p w:rsidR="00E77B70" w:rsidRPr="00E77B70" w:rsidRDefault="00E77B70" w:rsidP="00E77B70">
      <w:pPr>
        <w:widowControl/>
        <w:ind w:left="1065"/>
        <w:jc w:val="both"/>
        <w:rPr>
          <w:sz w:val="22"/>
          <w:szCs w:val="22"/>
          <w:lang w:val="en-GB"/>
        </w:rPr>
      </w:pPr>
    </w:p>
    <w:p w:rsidR="00E77B70" w:rsidRPr="00E77B70" w:rsidRDefault="00E77B70" w:rsidP="00E77B70">
      <w:pPr>
        <w:widowControl/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E77B70">
        <w:rPr>
          <w:sz w:val="22"/>
          <w:szCs w:val="22"/>
          <w:lang w:val="en-GB"/>
        </w:rPr>
        <w:t xml:space="preserve">Nenkov, D., </w:t>
      </w:r>
      <w:proofErr w:type="spellStart"/>
      <w:r w:rsidRPr="00E77B70">
        <w:rPr>
          <w:sz w:val="22"/>
          <w:szCs w:val="22"/>
          <w:lang w:val="en-GB"/>
        </w:rPr>
        <w:t>Hristozov</w:t>
      </w:r>
      <w:proofErr w:type="spellEnd"/>
      <w:r w:rsidRPr="00E77B70">
        <w:rPr>
          <w:sz w:val="22"/>
          <w:szCs w:val="22"/>
          <w:lang w:val="en-GB"/>
        </w:rPr>
        <w:t>, Y. – “DCF Valuation of Companies: Exploring the Interrelation Between Revenue and Operating Expenditures”, “Economic Alternatives”, Issue 4, 2022, pp. 626-646, ISSN (print) 1312-7462, (online) 2367-9409</w:t>
      </w:r>
    </w:p>
    <w:p w:rsidR="00E77B70" w:rsidRPr="00E77B70" w:rsidRDefault="00E77B70" w:rsidP="00E77B70">
      <w:pPr>
        <w:widowControl/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E77B70">
        <w:rPr>
          <w:sz w:val="22"/>
          <w:szCs w:val="22"/>
          <w:lang w:val="bg-BG"/>
        </w:rPr>
        <w:t xml:space="preserve">Ненков, Д. – „“Новата нормалност” и уроците от историята на пазара на акции“, </w:t>
      </w:r>
      <w:r w:rsidRPr="00E77B70">
        <w:rPr>
          <w:sz w:val="22"/>
          <w:szCs w:val="22"/>
          <w:lang w:val="en-GB"/>
        </w:rPr>
        <w:t xml:space="preserve">Research Papers /University of National and World Economy/, Volume 2, 2022, pp. 11-40, ISSN (print) 0861-9344, (online) 2534-8957 </w:t>
      </w:r>
    </w:p>
    <w:p w:rsidR="00AD4FA4" w:rsidRPr="00E77B70" w:rsidRDefault="00E77B70" w:rsidP="00E77B70">
      <w:pPr>
        <w:widowControl/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E77B70">
        <w:rPr>
          <w:sz w:val="22"/>
          <w:szCs w:val="22"/>
          <w:lang w:val="en-GB"/>
        </w:rPr>
        <w:t xml:space="preserve">Nenkov, D. – “Trading in the Current Stock Market: Some Important Risks That Investors Should Be Aware Of”, </w:t>
      </w:r>
      <w:proofErr w:type="spellStart"/>
      <w:r w:rsidRPr="00E77B70">
        <w:rPr>
          <w:sz w:val="22"/>
          <w:szCs w:val="22"/>
          <w:lang w:val="en-GB"/>
        </w:rPr>
        <w:t>Межнародная</w:t>
      </w:r>
      <w:proofErr w:type="spellEnd"/>
      <w:r w:rsidRPr="00E77B70">
        <w:rPr>
          <w:sz w:val="22"/>
          <w:szCs w:val="22"/>
          <w:lang w:val="en-GB"/>
        </w:rPr>
        <w:t xml:space="preserve"> </w:t>
      </w:r>
      <w:proofErr w:type="spellStart"/>
      <w:r w:rsidRPr="00E77B70">
        <w:rPr>
          <w:sz w:val="22"/>
          <w:szCs w:val="22"/>
          <w:lang w:val="en-GB"/>
        </w:rPr>
        <w:t>науково</w:t>
      </w:r>
      <w:proofErr w:type="spellEnd"/>
      <w:r w:rsidRPr="00E77B70">
        <w:rPr>
          <w:sz w:val="22"/>
          <w:szCs w:val="22"/>
          <w:lang w:val="en-GB"/>
        </w:rPr>
        <w:t xml:space="preserve"> </w:t>
      </w:r>
      <w:proofErr w:type="spellStart"/>
      <w:r w:rsidRPr="00E77B70">
        <w:rPr>
          <w:sz w:val="22"/>
          <w:szCs w:val="22"/>
          <w:lang w:val="en-GB"/>
        </w:rPr>
        <w:t>практичная</w:t>
      </w:r>
      <w:proofErr w:type="spellEnd"/>
      <w:r w:rsidRPr="00E77B70">
        <w:rPr>
          <w:sz w:val="22"/>
          <w:szCs w:val="22"/>
          <w:lang w:val="en-GB"/>
        </w:rPr>
        <w:t xml:space="preserve"> </w:t>
      </w:r>
      <w:proofErr w:type="spellStart"/>
      <w:r w:rsidRPr="00E77B70">
        <w:rPr>
          <w:sz w:val="22"/>
          <w:szCs w:val="22"/>
          <w:lang w:val="en-GB"/>
        </w:rPr>
        <w:t>интернет</w:t>
      </w:r>
      <w:proofErr w:type="spellEnd"/>
      <w:r w:rsidRPr="00E77B70">
        <w:rPr>
          <w:sz w:val="22"/>
          <w:szCs w:val="22"/>
          <w:lang w:val="en-GB"/>
        </w:rPr>
        <w:t xml:space="preserve"> </w:t>
      </w:r>
      <w:proofErr w:type="spellStart"/>
      <w:r w:rsidRPr="00E77B70">
        <w:rPr>
          <w:sz w:val="22"/>
          <w:szCs w:val="22"/>
          <w:lang w:val="en-GB"/>
        </w:rPr>
        <w:t>конференция</w:t>
      </w:r>
      <w:proofErr w:type="spellEnd"/>
      <w:r w:rsidRPr="00E77B70">
        <w:rPr>
          <w:sz w:val="22"/>
          <w:szCs w:val="22"/>
          <w:lang w:val="en-GB"/>
        </w:rPr>
        <w:t xml:space="preserve"> „</w:t>
      </w:r>
      <w:proofErr w:type="spellStart"/>
      <w:r w:rsidRPr="00E77B70">
        <w:rPr>
          <w:sz w:val="22"/>
          <w:szCs w:val="22"/>
          <w:lang w:val="en-GB"/>
        </w:rPr>
        <w:t>Мережевий</w:t>
      </w:r>
      <w:proofErr w:type="spellEnd"/>
      <w:r w:rsidRPr="00E77B70">
        <w:rPr>
          <w:sz w:val="22"/>
          <w:szCs w:val="22"/>
          <w:lang w:val="en-GB"/>
        </w:rPr>
        <w:t xml:space="preserve"> </w:t>
      </w:r>
      <w:proofErr w:type="spellStart"/>
      <w:r w:rsidRPr="00E77B70">
        <w:rPr>
          <w:sz w:val="22"/>
          <w:szCs w:val="22"/>
          <w:lang w:val="en-GB"/>
        </w:rPr>
        <w:t>бiзнес</w:t>
      </w:r>
      <w:proofErr w:type="spellEnd"/>
      <w:r w:rsidRPr="00E77B70">
        <w:rPr>
          <w:sz w:val="22"/>
          <w:szCs w:val="22"/>
          <w:lang w:val="en-GB"/>
        </w:rPr>
        <w:t xml:space="preserve">: </w:t>
      </w:r>
      <w:proofErr w:type="spellStart"/>
      <w:r w:rsidRPr="00E77B70">
        <w:rPr>
          <w:sz w:val="22"/>
          <w:szCs w:val="22"/>
          <w:lang w:val="en-GB"/>
        </w:rPr>
        <w:t>становлення</w:t>
      </w:r>
      <w:proofErr w:type="spellEnd"/>
      <w:r w:rsidRPr="00E77B70">
        <w:rPr>
          <w:sz w:val="22"/>
          <w:szCs w:val="22"/>
          <w:lang w:val="en-GB"/>
        </w:rPr>
        <w:t xml:space="preserve">, </w:t>
      </w:r>
      <w:proofErr w:type="spellStart"/>
      <w:r w:rsidRPr="00E77B70">
        <w:rPr>
          <w:sz w:val="22"/>
          <w:szCs w:val="22"/>
          <w:lang w:val="en-GB"/>
        </w:rPr>
        <w:t>проблеми</w:t>
      </w:r>
      <w:proofErr w:type="spellEnd"/>
      <w:r w:rsidRPr="00E77B70">
        <w:rPr>
          <w:sz w:val="22"/>
          <w:szCs w:val="22"/>
          <w:lang w:val="en-GB"/>
        </w:rPr>
        <w:t xml:space="preserve">, </w:t>
      </w:r>
      <w:proofErr w:type="spellStart"/>
      <w:r w:rsidRPr="00E77B70">
        <w:rPr>
          <w:sz w:val="22"/>
          <w:szCs w:val="22"/>
          <w:lang w:val="en-GB"/>
        </w:rPr>
        <w:t>инновац</w:t>
      </w:r>
      <w:proofErr w:type="gramStart"/>
      <w:r w:rsidRPr="00E77B70">
        <w:rPr>
          <w:sz w:val="22"/>
          <w:szCs w:val="22"/>
          <w:lang w:val="en-GB"/>
        </w:rPr>
        <w:t>ii</w:t>
      </w:r>
      <w:proofErr w:type="spellEnd"/>
      <w:r w:rsidRPr="00E77B70">
        <w:rPr>
          <w:sz w:val="22"/>
          <w:szCs w:val="22"/>
          <w:lang w:val="en-GB"/>
        </w:rPr>
        <w:t>“</w:t>
      </w:r>
      <w:proofErr w:type="gramEnd"/>
      <w:r w:rsidRPr="00E77B70">
        <w:rPr>
          <w:sz w:val="22"/>
          <w:szCs w:val="22"/>
          <w:lang w:val="en-GB"/>
        </w:rPr>
        <w:t xml:space="preserve">, </w:t>
      </w:r>
      <w:proofErr w:type="spellStart"/>
      <w:r w:rsidRPr="00E77B70">
        <w:rPr>
          <w:sz w:val="22"/>
          <w:szCs w:val="22"/>
          <w:lang w:val="en-GB"/>
        </w:rPr>
        <w:t>Полтава</w:t>
      </w:r>
      <w:proofErr w:type="spellEnd"/>
      <w:r w:rsidRPr="00E77B70">
        <w:rPr>
          <w:sz w:val="22"/>
          <w:szCs w:val="22"/>
          <w:lang w:val="en-GB"/>
        </w:rPr>
        <w:t xml:space="preserve">, ПУЕТ, 27-28 </w:t>
      </w:r>
      <w:proofErr w:type="spellStart"/>
      <w:r w:rsidRPr="00E77B70">
        <w:rPr>
          <w:sz w:val="22"/>
          <w:szCs w:val="22"/>
          <w:lang w:val="en-GB"/>
        </w:rPr>
        <w:t>квитня</w:t>
      </w:r>
      <w:proofErr w:type="spellEnd"/>
      <w:r w:rsidRPr="00E77B70">
        <w:rPr>
          <w:sz w:val="22"/>
          <w:szCs w:val="22"/>
          <w:lang w:val="en-GB"/>
        </w:rPr>
        <w:t xml:space="preserve">, 2022 </w:t>
      </w:r>
      <w:proofErr w:type="spellStart"/>
      <w:r w:rsidRPr="00E77B70">
        <w:rPr>
          <w:sz w:val="22"/>
          <w:szCs w:val="22"/>
          <w:lang w:val="en-GB"/>
        </w:rPr>
        <w:t>року</w:t>
      </w:r>
      <w:proofErr w:type="spellEnd"/>
      <w:r w:rsidRPr="00E77B70">
        <w:rPr>
          <w:sz w:val="22"/>
          <w:szCs w:val="22"/>
          <w:lang w:val="en-GB"/>
        </w:rPr>
        <w:t xml:space="preserve">, </w:t>
      </w:r>
      <w:proofErr w:type="spellStart"/>
      <w:r w:rsidRPr="00E77B70">
        <w:rPr>
          <w:sz w:val="22"/>
          <w:szCs w:val="22"/>
          <w:lang w:val="en-GB"/>
        </w:rPr>
        <w:t>стр</w:t>
      </w:r>
      <w:proofErr w:type="spellEnd"/>
      <w:r w:rsidRPr="00E77B70">
        <w:rPr>
          <w:sz w:val="22"/>
          <w:szCs w:val="22"/>
          <w:lang w:val="en-GB"/>
        </w:rPr>
        <w:t>. 143-146</w:t>
      </w:r>
    </w:p>
    <w:p w:rsidR="00E77B70" w:rsidRPr="00E77B70" w:rsidRDefault="00E77B70" w:rsidP="00E77B70">
      <w:pPr>
        <w:widowControl/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E77B70">
        <w:rPr>
          <w:sz w:val="22"/>
          <w:szCs w:val="22"/>
          <w:lang w:val="en-GB"/>
        </w:rPr>
        <w:t>Nenkov, D. – “The S&amp;P 500 Current Record-High Levels against Fundamental PE and PBV Ratios”, “Economic Studies” Journal, Volume 30 (8), 2021, pp. 93-113, ISSN 0205-3292.</w:t>
      </w:r>
    </w:p>
    <w:p w:rsidR="00E77B70" w:rsidRPr="00E77B70" w:rsidRDefault="00E77B70" w:rsidP="00E77B70">
      <w:pPr>
        <w:widowControl/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E77B70">
        <w:rPr>
          <w:sz w:val="22"/>
          <w:szCs w:val="22"/>
          <w:lang w:val="en-GB"/>
        </w:rPr>
        <w:t xml:space="preserve">Nenkov, D. – “The S&amp;P 500 Index and the “Super 6” Technology Stocks in the Pandemic Crisis”, Research Papers /University of National and World Economy/, Volume 2, 2021, pp. 169-188, ISSN (print) 0861-9344, (online) 2534-8957 </w:t>
      </w:r>
    </w:p>
    <w:p w:rsidR="00E77B70" w:rsidRPr="00E77B70" w:rsidRDefault="00E77B70" w:rsidP="00E77B70">
      <w:pPr>
        <w:widowControl/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E77B70">
        <w:rPr>
          <w:sz w:val="22"/>
          <w:szCs w:val="22"/>
          <w:lang w:val="en-GB"/>
        </w:rPr>
        <w:t>Nenkov, D. – “US Stock Market at the Background of the Covid-19 Pandemic: Implication for Valuation”, Journal “Finance, Accounting and Business Analysis”, Volume 3, Issue 1, 2021, pp. 56-66, ISSN 2603-5324</w:t>
      </w:r>
    </w:p>
    <w:p w:rsidR="00E77B70" w:rsidRPr="00E77B70" w:rsidRDefault="00E77B70" w:rsidP="00E77B70">
      <w:pPr>
        <w:widowControl/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E77B70">
        <w:rPr>
          <w:sz w:val="22"/>
          <w:szCs w:val="22"/>
          <w:lang w:val="en-GB"/>
        </w:rPr>
        <w:t xml:space="preserve">Nenkov, D. – Problems of Raising Equity Capital to Finance Innovations by Companies in CEE Countries during the Coming Recession”, </w:t>
      </w:r>
      <w:proofErr w:type="spellStart"/>
      <w:r w:rsidRPr="00E77B70">
        <w:rPr>
          <w:sz w:val="22"/>
          <w:szCs w:val="22"/>
          <w:lang w:val="en-GB"/>
        </w:rPr>
        <w:t>Межнародная</w:t>
      </w:r>
      <w:proofErr w:type="spellEnd"/>
      <w:r w:rsidRPr="00E77B70">
        <w:rPr>
          <w:sz w:val="22"/>
          <w:szCs w:val="22"/>
          <w:lang w:val="en-GB"/>
        </w:rPr>
        <w:t xml:space="preserve"> </w:t>
      </w:r>
      <w:proofErr w:type="spellStart"/>
      <w:r w:rsidRPr="00E77B70">
        <w:rPr>
          <w:sz w:val="22"/>
          <w:szCs w:val="22"/>
          <w:lang w:val="en-GB"/>
        </w:rPr>
        <w:t>науково</w:t>
      </w:r>
      <w:proofErr w:type="spellEnd"/>
      <w:r w:rsidRPr="00E77B70">
        <w:rPr>
          <w:sz w:val="22"/>
          <w:szCs w:val="22"/>
          <w:lang w:val="en-GB"/>
        </w:rPr>
        <w:t xml:space="preserve"> </w:t>
      </w:r>
      <w:proofErr w:type="spellStart"/>
      <w:r w:rsidRPr="00E77B70">
        <w:rPr>
          <w:sz w:val="22"/>
          <w:szCs w:val="22"/>
          <w:lang w:val="en-GB"/>
        </w:rPr>
        <w:t>практичная</w:t>
      </w:r>
      <w:proofErr w:type="spellEnd"/>
      <w:r w:rsidRPr="00E77B70">
        <w:rPr>
          <w:sz w:val="22"/>
          <w:szCs w:val="22"/>
          <w:lang w:val="en-GB"/>
        </w:rPr>
        <w:t xml:space="preserve"> </w:t>
      </w:r>
      <w:proofErr w:type="spellStart"/>
      <w:r w:rsidRPr="00E77B70">
        <w:rPr>
          <w:sz w:val="22"/>
          <w:szCs w:val="22"/>
          <w:lang w:val="en-GB"/>
        </w:rPr>
        <w:t>интернет</w:t>
      </w:r>
      <w:proofErr w:type="spellEnd"/>
      <w:r w:rsidRPr="00E77B70">
        <w:rPr>
          <w:sz w:val="22"/>
          <w:szCs w:val="22"/>
          <w:lang w:val="en-GB"/>
        </w:rPr>
        <w:t xml:space="preserve"> </w:t>
      </w:r>
      <w:proofErr w:type="spellStart"/>
      <w:r w:rsidRPr="00E77B70">
        <w:rPr>
          <w:sz w:val="22"/>
          <w:szCs w:val="22"/>
          <w:lang w:val="en-GB"/>
        </w:rPr>
        <w:t>конференция</w:t>
      </w:r>
      <w:proofErr w:type="spellEnd"/>
      <w:r w:rsidRPr="00E77B70">
        <w:rPr>
          <w:sz w:val="22"/>
          <w:szCs w:val="22"/>
          <w:lang w:val="en-GB"/>
        </w:rPr>
        <w:t xml:space="preserve"> „</w:t>
      </w:r>
      <w:proofErr w:type="spellStart"/>
      <w:r w:rsidRPr="00E77B70">
        <w:rPr>
          <w:sz w:val="22"/>
          <w:szCs w:val="22"/>
          <w:lang w:val="en-GB"/>
        </w:rPr>
        <w:t>Мережевий</w:t>
      </w:r>
      <w:proofErr w:type="spellEnd"/>
      <w:r w:rsidRPr="00E77B70">
        <w:rPr>
          <w:sz w:val="22"/>
          <w:szCs w:val="22"/>
          <w:lang w:val="en-GB"/>
        </w:rPr>
        <w:t xml:space="preserve"> </w:t>
      </w:r>
      <w:proofErr w:type="spellStart"/>
      <w:r w:rsidRPr="00E77B70">
        <w:rPr>
          <w:sz w:val="22"/>
          <w:szCs w:val="22"/>
          <w:lang w:val="en-GB"/>
        </w:rPr>
        <w:t>бiзнес</w:t>
      </w:r>
      <w:proofErr w:type="spellEnd"/>
      <w:r w:rsidRPr="00E77B70">
        <w:rPr>
          <w:sz w:val="22"/>
          <w:szCs w:val="22"/>
          <w:lang w:val="en-GB"/>
        </w:rPr>
        <w:t xml:space="preserve">: </w:t>
      </w:r>
      <w:proofErr w:type="spellStart"/>
      <w:r w:rsidRPr="00E77B70">
        <w:rPr>
          <w:sz w:val="22"/>
          <w:szCs w:val="22"/>
          <w:lang w:val="en-GB"/>
        </w:rPr>
        <w:t>становлення</w:t>
      </w:r>
      <w:proofErr w:type="spellEnd"/>
      <w:r w:rsidRPr="00E77B70">
        <w:rPr>
          <w:sz w:val="22"/>
          <w:szCs w:val="22"/>
          <w:lang w:val="en-GB"/>
        </w:rPr>
        <w:t xml:space="preserve">, </w:t>
      </w:r>
      <w:proofErr w:type="spellStart"/>
      <w:r w:rsidRPr="00E77B70">
        <w:rPr>
          <w:sz w:val="22"/>
          <w:szCs w:val="22"/>
          <w:lang w:val="en-GB"/>
        </w:rPr>
        <w:t>проблеми</w:t>
      </w:r>
      <w:proofErr w:type="spellEnd"/>
      <w:r w:rsidRPr="00E77B70">
        <w:rPr>
          <w:sz w:val="22"/>
          <w:szCs w:val="22"/>
          <w:lang w:val="en-GB"/>
        </w:rPr>
        <w:t xml:space="preserve">, </w:t>
      </w:r>
      <w:proofErr w:type="spellStart"/>
      <w:r w:rsidRPr="00E77B70">
        <w:rPr>
          <w:sz w:val="22"/>
          <w:szCs w:val="22"/>
          <w:lang w:val="en-GB"/>
        </w:rPr>
        <w:t>инновац</w:t>
      </w:r>
      <w:proofErr w:type="gramStart"/>
      <w:r w:rsidRPr="00E77B70">
        <w:rPr>
          <w:sz w:val="22"/>
          <w:szCs w:val="22"/>
          <w:lang w:val="en-GB"/>
        </w:rPr>
        <w:t>ii</w:t>
      </w:r>
      <w:proofErr w:type="spellEnd"/>
      <w:r w:rsidRPr="00E77B70">
        <w:rPr>
          <w:sz w:val="22"/>
          <w:szCs w:val="22"/>
          <w:lang w:val="en-GB"/>
        </w:rPr>
        <w:t>“</w:t>
      </w:r>
      <w:proofErr w:type="gramEnd"/>
      <w:r w:rsidRPr="00E77B70">
        <w:rPr>
          <w:sz w:val="22"/>
          <w:szCs w:val="22"/>
          <w:lang w:val="en-GB"/>
        </w:rPr>
        <w:t xml:space="preserve">, </w:t>
      </w:r>
      <w:proofErr w:type="spellStart"/>
      <w:r w:rsidRPr="00E77B70">
        <w:rPr>
          <w:sz w:val="22"/>
          <w:szCs w:val="22"/>
          <w:lang w:val="en-GB"/>
        </w:rPr>
        <w:t>Полтава</w:t>
      </w:r>
      <w:proofErr w:type="spellEnd"/>
      <w:r w:rsidRPr="00E77B70">
        <w:rPr>
          <w:sz w:val="22"/>
          <w:szCs w:val="22"/>
          <w:lang w:val="en-GB"/>
        </w:rPr>
        <w:t xml:space="preserve">, ПУЕТ, 27-28 </w:t>
      </w:r>
      <w:proofErr w:type="spellStart"/>
      <w:r w:rsidRPr="00E77B70">
        <w:rPr>
          <w:sz w:val="22"/>
          <w:szCs w:val="22"/>
          <w:lang w:val="en-GB"/>
        </w:rPr>
        <w:t>квитня</w:t>
      </w:r>
      <w:proofErr w:type="spellEnd"/>
      <w:r w:rsidRPr="00E77B70">
        <w:rPr>
          <w:sz w:val="22"/>
          <w:szCs w:val="22"/>
          <w:lang w:val="en-GB"/>
        </w:rPr>
        <w:t xml:space="preserve">, 2020 </w:t>
      </w:r>
      <w:proofErr w:type="spellStart"/>
      <w:r w:rsidRPr="00E77B70">
        <w:rPr>
          <w:sz w:val="22"/>
          <w:szCs w:val="22"/>
          <w:lang w:val="en-GB"/>
        </w:rPr>
        <w:t>року</w:t>
      </w:r>
      <w:proofErr w:type="spellEnd"/>
      <w:r w:rsidRPr="00E77B70">
        <w:rPr>
          <w:sz w:val="22"/>
          <w:szCs w:val="22"/>
          <w:lang w:val="en-GB"/>
        </w:rPr>
        <w:t xml:space="preserve">, </w:t>
      </w:r>
      <w:proofErr w:type="spellStart"/>
      <w:r w:rsidRPr="00E77B70">
        <w:rPr>
          <w:sz w:val="22"/>
          <w:szCs w:val="22"/>
          <w:lang w:val="en-GB"/>
        </w:rPr>
        <w:t>стр</w:t>
      </w:r>
      <w:proofErr w:type="spellEnd"/>
      <w:r w:rsidRPr="00E77B70">
        <w:rPr>
          <w:sz w:val="22"/>
          <w:szCs w:val="22"/>
          <w:lang w:val="en-GB"/>
        </w:rPr>
        <w:t>. 204-207</w:t>
      </w:r>
    </w:p>
    <w:p w:rsidR="00E77B70" w:rsidRPr="00E77B70" w:rsidRDefault="00E77B70" w:rsidP="00E77B70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E77B70">
        <w:rPr>
          <w:sz w:val="22"/>
          <w:szCs w:val="22"/>
          <w:lang w:val="bg-BG"/>
        </w:rPr>
        <w:t>Ненков, Д., Христозов, Я. – “Корпоративни финанси – учебно помагало“, ИК на УНСС, София, 2020 г.</w:t>
      </w:r>
    </w:p>
    <w:p w:rsidR="00E77B70" w:rsidRPr="00E77B70" w:rsidRDefault="00E77B70" w:rsidP="00E77B70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E77B70">
        <w:rPr>
          <w:sz w:val="22"/>
          <w:szCs w:val="22"/>
          <w:lang w:val="bg-BG"/>
        </w:rPr>
        <w:t>Ненков, Д. – “Приложение на коефициентите „Цена-печалба” и „Цена-счетоводна стойност“ в условията на съвременния капиталов пазар“, доклад, Девета международна научна конференция “Ударната вълна на информационния взрив и предефинирането на финансите”, Равда, 18-20 май 2019 г., стр. 26-36, ISBN 978-619-232-270-0</w:t>
      </w:r>
    </w:p>
    <w:p w:rsidR="00E77B70" w:rsidRPr="00E77B70" w:rsidRDefault="00E77B70" w:rsidP="00E77B70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E77B70">
        <w:rPr>
          <w:sz w:val="22"/>
          <w:szCs w:val="22"/>
          <w:lang w:val="bg-BG"/>
        </w:rPr>
        <w:t xml:space="preserve">Михайлова, М., Р. </w:t>
      </w:r>
      <w:proofErr w:type="spellStart"/>
      <w:r w:rsidRPr="00E77B70">
        <w:rPr>
          <w:sz w:val="22"/>
          <w:szCs w:val="22"/>
          <w:lang w:val="bg-BG"/>
        </w:rPr>
        <w:t>Пожаревска</w:t>
      </w:r>
      <w:proofErr w:type="spellEnd"/>
      <w:r w:rsidRPr="00E77B70">
        <w:rPr>
          <w:sz w:val="22"/>
          <w:szCs w:val="22"/>
          <w:lang w:val="bg-BG"/>
        </w:rPr>
        <w:t xml:space="preserve">, С. Трифонова, Д. Ненков, Т. Дончев, М. Мусов, М. Маркова, Г. Ранчев, колективна монография - „Изследване на възможностите за адаптиране на учебни програми към изискванията на </w:t>
      </w:r>
      <w:proofErr w:type="spellStart"/>
      <w:r w:rsidRPr="00E77B70">
        <w:rPr>
          <w:sz w:val="22"/>
          <w:szCs w:val="22"/>
          <w:lang w:val="bg-BG"/>
        </w:rPr>
        <w:t>Association</w:t>
      </w:r>
      <w:proofErr w:type="spellEnd"/>
      <w:r w:rsidRPr="00E77B70">
        <w:rPr>
          <w:sz w:val="22"/>
          <w:szCs w:val="22"/>
          <w:lang w:val="bg-BG"/>
        </w:rPr>
        <w:t xml:space="preserve"> </w:t>
      </w:r>
      <w:proofErr w:type="spellStart"/>
      <w:r>
        <w:rPr>
          <w:sz w:val="22"/>
          <w:szCs w:val="22"/>
          <w:lang w:val="bg-BG"/>
        </w:rPr>
        <w:t>о</w:t>
      </w:r>
      <w:r w:rsidRPr="00E77B70">
        <w:rPr>
          <w:sz w:val="22"/>
          <w:szCs w:val="22"/>
          <w:lang w:val="bg-BG"/>
        </w:rPr>
        <w:t>f</w:t>
      </w:r>
      <w:proofErr w:type="spellEnd"/>
      <w:r w:rsidRPr="00E77B70">
        <w:rPr>
          <w:sz w:val="22"/>
          <w:szCs w:val="22"/>
          <w:lang w:val="bg-BG"/>
        </w:rPr>
        <w:t xml:space="preserve"> </w:t>
      </w:r>
      <w:proofErr w:type="spellStart"/>
      <w:r w:rsidRPr="00E77B70">
        <w:rPr>
          <w:sz w:val="22"/>
          <w:szCs w:val="22"/>
          <w:lang w:val="bg-BG"/>
        </w:rPr>
        <w:t>Chartered</w:t>
      </w:r>
      <w:proofErr w:type="spellEnd"/>
      <w:r w:rsidRPr="00E77B70">
        <w:rPr>
          <w:sz w:val="22"/>
          <w:szCs w:val="22"/>
          <w:lang w:val="bg-BG"/>
        </w:rPr>
        <w:t xml:space="preserve"> </w:t>
      </w:r>
      <w:proofErr w:type="spellStart"/>
      <w:r w:rsidRPr="00E77B70">
        <w:rPr>
          <w:sz w:val="22"/>
          <w:szCs w:val="22"/>
          <w:lang w:val="bg-BG"/>
        </w:rPr>
        <w:t>Certified</w:t>
      </w:r>
      <w:proofErr w:type="spellEnd"/>
      <w:r w:rsidRPr="00E77B70">
        <w:rPr>
          <w:sz w:val="22"/>
          <w:szCs w:val="22"/>
          <w:lang w:val="bg-BG"/>
        </w:rPr>
        <w:t xml:space="preserve"> </w:t>
      </w:r>
      <w:proofErr w:type="spellStart"/>
      <w:r w:rsidRPr="00E77B70">
        <w:rPr>
          <w:sz w:val="22"/>
          <w:szCs w:val="22"/>
          <w:lang w:val="bg-BG"/>
        </w:rPr>
        <w:t>Accountants</w:t>
      </w:r>
      <w:proofErr w:type="spellEnd"/>
      <w:r w:rsidRPr="00E77B70">
        <w:rPr>
          <w:sz w:val="22"/>
          <w:szCs w:val="22"/>
          <w:lang w:val="bg-BG"/>
        </w:rPr>
        <w:t xml:space="preserve"> (ACCA)“, ИК на УНСС, София, 2019 г., (Монографията е по проект НИД-НИ 1-1/2015 г.), ISBN 978-619-232-154-3</w:t>
      </w:r>
    </w:p>
    <w:p w:rsidR="00E77B70" w:rsidRPr="00E77B70" w:rsidRDefault="00E77B70" w:rsidP="00E77B70">
      <w:pPr>
        <w:widowControl/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E77B70">
        <w:rPr>
          <w:sz w:val="22"/>
          <w:szCs w:val="22"/>
          <w:lang w:val="en-GB"/>
        </w:rPr>
        <w:lastRenderedPageBreak/>
        <w:t xml:space="preserve">Nenkov, D. – “Bulgarian SOFIX Levels in 2017 According to the “Price-to-Sales” and “Enterprise Value-to-Sales” Ratios”, Journal “Finance, Accounting and Business Analysis”, Volume 1, Issue 1, 2019, pp. 33-52, ISSN 2603-5324 </w:t>
      </w:r>
    </w:p>
    <w:p w:rsidR="00E77B70" w:rsidRPr="00E77B70" w:rsidRDefault="00E77B70" w:rsidP="00E77B70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E77B70">
        <w:rPr>
          <w:sz w:val="22"/>
          <w:szCs w:val="22"/>
          <w:lang w:val="bg-BG"/>
        </w:rPr>
        <w:t>Ненков, Д. – “Анализ на процеса на създаване на стойност”, доклад, Осма международна научна конференция “ЕС – изместеният център и новата периферия”, Равда, 19-21 май 2018 г., стр. 37-45, ISBN 978-619-232-143-7</w:t>
      </w:r>
    </w:p>
    <w:p w:rsidR="00E77B70" w:rsidRPr="00E77B70" w:rsidRDefault="00E77B70" w:rsidP="00E77B70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E77B70">
        <w:rPr>
          <w:sz w:val="22"/>
          <w:szCs w:val="22"/>
          <w:lang w:val="bg-BG"/>
        </w:rPr>
        <w:t>Ненков, Д., Митева-Бончева, Д., Първанова, Р., Касабов, М. – “Проблеми на определяне цената на капитала в условията на формиращи се капиталови пазари (на примера на България)“, ИК на УНСС, София, 2018 г., (Монографията е по проект НИД-НИ 14/2016 г.), ISBN 978-619-232-124-6</w:t>
      </w:r>
    </w:p>
    <w:p w:rsidR="00E77B70" w:rsidRPr="00E77B70" w:rsidRDefault="00E77B70" w:rsidP="00E77B70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E77B70">
        <w:rPr>
          <w:sz w:val="22"/>
          <w:szCs w:val="22"/>
          <w:lang w:val="bg-BG"/>
        </w:rPr>
        <w:t>Ненков, Д. – „Определяне на стойността на предприятие“, учебник за дистанционна форма на обучение, ИК на УНСС, София, 2018 г., 320 стр., ISBN 978-619-232-061-4</w:t>
      </w:r>
    </w:p>
    <w:p w:rsidR="00E77B70" w:rsidRPr="00E77B70" w:rsidRDefault="00E77B70" w:rsidP="00E77B70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E77B70">
        <w:rPr>
          <w:sz w:val="22"/>
          <w:szCs w:val="22"/>
          <w:lang w:val="bg-BG"/>
        </w:rPr>
        <w:t xml:space="preserve">Ненков, Д., Първанова, Р. – “За и против премиите за </w:t>
      </w:r>
      <w:proofErr w:type="spellStart"/>
      <w:r w:rsidRPr="00E77B70">
        <w:rPr>
          <w:sz w:val="22"/>
          <w:szCs w:val="22"/>
          <w:lang w:val="bg-BG"/>
        </w:rPr>
        <w:t>странови</w:t>
      </w:r>
      <w:proofErr w:type="spellEnd"/>
      <w:r w:rsidRPr="00E77B70">
        <w:rPr>
          <w:sz w:val="22"/>
          <w:szCs w:val="22"/>
          <w:lang w:val="bg-BG"/>
        </w:rPr>
        <w:t xml:space="preserve"> риск на формиращи се капиталови пазари”, Списание „ИДЕС“, София, брой 1, 2018, 17 стр., ISSN 1314-8990</w:t>
      </w:r>
    </w:p>
    <w:p w:rsidR="00E77B70" w:rsidRPr="00E77B70" w:rsidRDefault="00E77B70" w:rsidP="00E77B70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E77B70">
        <w:rPr>
          <w:sz w:val="22"/>
          <w:szCs w:val="22"/>
          <w:lang w:val="bg-BG"/>
        </w:rPr>
        <w:t>Ненков, Д., Митева-Бончева, Д. – “Сравнителен анализ на методите за определяне цената на собствения капитал”, статия, сп. “Икономически и социални алтернативи”, София, бр. 3, 2018 г., стр. 5-18, ISSN 1314-6556.</w:t>
      </w:r>
    </w:p>
    <w:p w:rsidR="00E77B70" w:rsidRPr="00E77B70" w:rsidRDefault="00E77B70" w:rsidP="00E77B70">
      <w:pPr>
        <w:widowControl/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E77B70">
        <w:rPr>
          <w:sz w:val="22"/>
          <w:szCs w:val="22"/>
          <w:lang w:val="bg-BG"/>
        </w:rPr>
        <w:t xml:space="preserve">Nenkov, D. – </w:t>
      </w:r>
      <w:r w:rsidRPr="00E77B70">
        <w:rPr>
          <w:sz w:val="22"/>
          <w:szCs w:val="22"/>
          <w:lang w:val="en-GB"/>
        </w:rPr>
        <w:t>“The US Market against the Background of the “Price-to-Sales” and “Enterprise Value-to-Sales” Ratios, “Bulgarian Journal of Business Research”, Issue 1, 2018, pp. 7-20</w:t>
      </w:r>
    </w:p>
    <w:p w:rsidR="00E77B70" w:rsidRPr="00E77B70" w:rsidRDefault="00E77B70" w:rsidP="00E77B70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E77B70">
        <w:rPr>
          <w:sz w:val="22"/>
          <w:szCs w:val="22"/>
          <w:lang w:val="bg-BG"/>
        </w:rPr>
        <w:t>Ненков, Д. – “Американският пазар на акции през призмата на коефициентите „цена-продажби” (P/S) и „стойност на предприятието-продажби“ (EV/S), сп. „Бизнес посоки“, брой 1, 2018, стр. 7-23</w:t>
      </w:r>
    </w:p>
    <w:p w:rsidR="00E77B70" w:rsidRPr="00E77B70" w:rsidRDefault="00E77B70" w:rsidP="00E77B70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E77B70">
        <w:rPr>
          <w:sz w:val="22"/>
          <w:szCs w:val="22"/>
          <w:lang w:val="bg-BG"/>
        </w:rPr>
        <w:t>Nenkov, D. – “</w:t>
      </w:r>
      <w:r w:rsidRPr="00E77B70">
        <w:rPr>
          <w:sz w:val="22"/>
          <w:szCs w:val="22"/>
          <w:lang w:val="en-GB"/>
        </w:rPr>
        <w:t>An Analytical Approach to Comparing Actual Vs. Fundamental “Price-to-Sales” and “Enterprise Value-to-Sales” Ratios on the European Stock Market”, “International Journal of Economics and Business Administration”, Volume 4, Issue 4, 2016, pp. 32-49</w:t>
      </w:r>
    </w:p>
    <w:p w:rsidR="00E77B70" w:rsidRPr="00E77B70" w:rsidRDefault="00E77B70" w:rsidP="00E77B70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E77B70">
        <w:rPr>
          <w:sz w:val="22"/>
          <w:szCs w:val="22"/>
          <w:lang w:val="bg-BG"/>
        </w:rPr>
        <w:t xml:space="preserve">Ненков, Д. – “Предпоставки за манипулиране на резултатите при оценката на действащи предприятия”, Списание „ИДЕС“, София, брой 3, 2017, стр. </w:t>
      </w:r>
    </w:p>
    <w:p w:rsidR="00E77B70" w:rsidRPr="00E77B70" w:rsidRDefault="00E77B70" w:rsidP="00E77B70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E77B70">
        <w:rPr>
          <w:sz w:val="22"/>
          <w:szCs w:val="22"/>
          <w:lang w:val="bg-BG"/>
        </w:rPr>
        <w:t xml:space="preserve">Ненков, Д. – “Финансово управление за създаването на стойност в компаниите”, сп. „Икономическа мисъл“, София, </w:t>
      </w:r>
      <w:proofErr w:type="spellStart"/>
      <w:r w:rsidRPr="00E77B70">
        <w:rPr>
          <w:sz w:val="22"/>
          <w:szCs w:val="22"/>
          <w:lang w:val="bg-BG"/>
        </w:rPr>
        <w:t>кн</w:t>
      </w:r>
      <w:proofErr w:type="spellEnd"/>
      <w:r w:rsidRPr="00E77B70">
        <w:rPr>
          <w:sz w:val="22"/>
          <w:szCs w:val="22"/>
          <w:lang w:val="bg-BG"/>
        </w:rPr>
        <w:t>. 6, 2017, стр. 33-47</w:t>
      </w:r>
    </w:p>
    <w:p w:rsidR="00E77B70" w:rsidRPr="00E77B70" w:rsidRDefault="00E77B70" w:rsidP="00E77B70">
      <w:pPr>
        <w:widowControl/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E77B70">
        <w:rPr>
          <w:sz w:val="22"/>
          <w:szCs w:val="22"/>
          <w:lang w:val="en-GB"/>
        </w:rPr>
        <w:t>Nenkov, D. – “An Analytical Approach to Comparing Actual Vs. Fundamental “Price-to-Sales” and “Enterprise Value-to-Sales” Ratios on the European Stock Market”, “International Conference on Applied Business &amp; Economics, Sofia, 28-30 September, 2017</w:t>
      </w:r>
    </w:p>
    <w:p w:rsidR="00E77B70" w:rsidRPr="00E77B70" w:rsidRDefault="00E77B70" w:rsidP="00E77B70">
      <w:pPr>
        <w:widowControl/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E77B70">
        <w:rPr>
          <w:sz w:val="22"/>
          <w:szCs w:val="22"/>
          <w:lang w:val="en-GB"/>
        </w:rPr>
        <w:t xml:space="preserve">Nenkov, D. – “Relative Valuation and Stock-Market Bubbles”, “Economic Alternatives”, UNWE, Sofia, Issue 3, 2017, pp. 363-378 </w:t>
      </w:r>
    </w:p>
    <w:p w:rsidR="00E77B70" w:rsidRPr="00E77B70" w:rsidRDefault="00E77B70" w:rsidP="00E77B70">
      <w:pPr>
        <w:widowControl/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E77B70">
        <w:rPr>
          <w:sz w:val="22"/>
          <w:szCs w:val="22"/>
          <w:lang w:val="en-GB"/>
        </w:rPr>
        <w:t xml:space="preserve">Nenkov, D. – “Value Creating Potential of Companies as a Factor for the Higher Competitiveness of CEE Countries’ Goods and Services”, </w:t>
      </w:r>
      <w:proofErr w:type="spellStart"/>
      <w:r w:rsidRPr="00E77B70">
        <w:rPr>
          <w:sz w:val="22"/>
          <w:szCs w:val="22"/>
          <w:lang w:val="en-GB"/>
        </w:rPr>
        <w:t>Межнародная</w:t>
      </w:r>
      <w:proofErr w:type="spellEnd"/>
      <w:r w:rsidRPr="00E77B70">
        <w:rPr>
          <w:sz w:val="22"/>
          <w:szCs w:val="22"/>
          <w:lang w:val="en-GB"/>
        </w:rPr>
        <w:t xml:space="preserve"> </w:t>
      </w:r>
      <w:proofErr w:type="spellStart"/>
      <w:r w:rsidRPr="00E77B70">
        <w:rPr>
          <w:sz w:val="22"/>
          <w:szCs w:val="22"/>
          <w:lang w:val="en-GB"/>
        </w:rPr>
        <w:t>науково</w:t>
      </w:r>
      <w:proofErr w:type="spellEnd"/>
      <w:r w:rsidRPr="00E77B70">
        <w:rPr>
          <w:sz w:val="22"/>
          <w:szCs w:val="22"/>
          <w:lang w:val="en-GB"/>
        </w:rPr>
        <w:t xml:space="preserve"> </w:t>
      </w:r>
      <w:proofErr w:type="spellStart"/>
      <w:r w:rsidRPr="00E77B70">
        <w:rPr>
          <w:sz w:val="22"/>
          <w:szCs w:val="22"/>
          <w:lang w:val="en-GB"/>
        </w:rPr>
        <w:t>практичная</w:t>
      </w:r>
      <w:proofErr w:type="spellEnd"/>
      <w:r w:rsidRPr="00E77B70">
        <w:rPr>
          <w:sz w:val="22"/>
          <w:szCs w:val="22"/>
          <w:lang w:val="en-GB"/>
        </w:rPr>
        <w:t xml:space="preserve"> </w:t>
      </w:r>
      <w:proofErr w:type="spellStart"/>
      <w:r w:rsidRPr="00E77B70">
        <w:rPr>
          <w:sz w:val="22"/>
          <w:szCs w:val="22"/>
          <w:lang w:val="en-GB"/>
        </w:rPr>
        <w:t>интернет</w:t>
      </w:r>
      <w:proofErr w:type="spellEnd"/>
      <w:r w:rsidRPr="00E77B70">
        <w:rPr>
          <w:sz w:val="22"/>
          <w:szCs w:val="22"/>
          <w:lang w:val="en-GB"/>
        </w:rPr>
        <w:t xml:space="preserve"> </w:t>
      </w:r>
      <w:proofErr w:type="spellStart"/>
      <w:r w:rsidRPr="00E77B70">
        <w:rPr>
          <w:sz w:val="22"/>
          <w:szCs w:val="22"/>
          <w:lang w:val="en-GB"/>
        </w:rPr>
        <w:t>конференция</w:t>
      </w:r>
      <w:proofErr w:type="spellEnd"/>
      <w:r w:rsidRPr="00E77B70">
        <w:rPr>
          <w:sz w:val="22"/>
          <w:szCs w:val="22"/>
          <w:lang w:val="en-GB"/>
        </w:rPr>
        <w:t xml:space="preserve"> „</w:t>
      </w:r>
      <w:proofErr w:type="spellStart"/>
      <w:r w:rsidRPr="00E77B70">
        <w:rPr>
          <w:sz w:val="22"/>
          <w:szCs w:val="22"/>
          <w:lang w:val="en-GB"/>
        </w:rPr>
        <w:t>Мережевий</w:t>
      </w:r>
      <w:proofErr w:type="spellEnd"/>
      <w:r w:rsidRPr="00E77B70">
        <w:rPr>
          <w:sz w:val="22"/>
          <w:szCs w:val="22"/>
          <w:lang w:val="en-GB"/>
        </w:rPr>
        <w:t xml:space="preserve"> </w:t>
      </w:r>
      <w:proofErr w:type="spellStart"/>
      <w:r w:rsidRPr="00E77B70">
        <w:rPr>
          <w:sz w:val="22"/>
          <w:szCs w:val="22"/>
          <w:lang w:val="en-GB"/>
        </w:rPr>
        <w:t>бизнес</w:t>
      </w:r>
      <w:proofErr w:type="spellEnd"/>
      <w:r w:rsidRPr="00E77B70">
        <w:rPr>
          <w:sz w:val="22"/>
          <w:szCs w:val="22"/>
          <w:lang w:val="en-GB"/>
        </w:rPr>
        <w:t xml:space="preserve">: </w:t>
      </w:r>
      <w:proofErr w:type="spellStart"/>
      <w:r w:rsidRPr="00E77B70">
        <w:rPr>
          <w:sz w:val="22"/>
          <w:szCs w:val="22"/>
          <w:lang w:val="en-GB"/>
        </w:rPr>
        <w:t>становлення</w:t>
      </w:r>
      <w:proofErr w:type="spellEnd"/>
      <w:r w:rsidRPr="00E77B70">
        <w:rPr>
          <w:sz w:val="22"/>
          <w:szCs w:val="22"/>
          <w:lang w:val="en-GB"/>
        </w:rPr>
        <w:t xml:space="preserve">, </w:t>
      </w:r>
      <w:proofErr w:type="spellStart"/>
      <w:r w:rsidRPr="00E77B70">
        <w:rPr>
          <w:sz w:val="22"/>
          <w:szCs w:val="22"/>
          <w:lang w:val="en-GB"/>
        </w:rPr>
        <w:t>проблеми</w:t>
      </w:r>
      <w:proofErr w:type="spellEnd"/>
      <w:r w:rsidRPr="00E77B70">
        <w:rPr>
          <w:sz w:val="22"/>
          <w:szCs w:val="22"/>
          <w:lang w:val="en-GB"/>
        </w:rPr>
        <w:t xml:space="preserve">, </w:t>
      </w:r>
      <w:proofErr w:type="spellStart"/>
      <w:proofErr w:type="gramStart"/>
      <w:r w:rsidRPr="00E77B70">
        <w:rPr>
          <w:sz w:val="22"/>
          <w:szCs w:val="22"/>
          <w:lang w:val="en-GB"/>
        </w:rPr>
        <w:t>инноваций</w:t>
      </w:r>
      <w:proofErr w:type="spellEnd"/>
      <w:r w:rsidRPr="00E77B70">
        <w:rPr>
          <w:sz w:val="22"/>
          <w:szCs w:val="22"/>
          <w:lang w:val="en-GB"/>
        </w:rPr>
        <w:t>“</w:t>
      </w:r>
      <w:proofErr w:type="gramEnd"/>
      <w:r w:rsidRPr="00E77B70">
        <w:rPr>
          <w:sz w:val="22"/>
          <w:szCs w:val="22"/>
          <w:lang w:val="en-GB"/>
        </w:rPr>
        <w:t xml:space="preserve">, </w:t>
      </w:r>
      <w:proofErr w:type="spellStart"/>
      <w:r w:rsidRPr="00E77B70">
        <w:rPr>
          <w:sz w:val="22"/>
          <w:szCs w:val="22"/>
          <w:lang w:val="en-GB"/>
        </w:rPr>
        <w:t>Полтава</w:t>
      </w:r>
      <w:proofErr w:type="spellEnd"/>
      <w:r w:rsidRPr="00E77B70">
        <w:rPr>
          <w:sz w:val="22"/>
          <w:szCs w:val="22"/>
          <w:lang w:val="en-GB"/>
        </w:rPr>
        <w:t xml:space="preserve">, 27-28 </w:t>
      </w:r>
      <w:proofErr w:type="spellStart"/>
      <w:r w:rsidRPr="00E77B70">
        <w:rPr>
          <w:sz w:val="22"/>
          <w:szCs w:val="22"/>
          <w:lang w:val="en-GB"/>
        </w:rPr>
        <w:t>квитня</w:t>
      </w:r>
      <w:proofErr w:type="spellEnd"/>
      <w:r w:rsidRPr="00E77B70">
        <w:rPr>
          <w:sz w:val="22"/>
          <w:szCs w:val="22"/>
          <w:lang w:val="en-GB"/>
        </w:rPr>
        <w:t xml:space="preserve">, 2017, </w:t>
      </w:r>
      <w:proofErr w:type="spellStart"/>
      <w:r w:rsidRPr="00E77B70">
        <w:rPr>
          <w:sz w:val="22"/>
          <w:szCs w:val="22"/>
          <w:lang w:val="en-GB"/>
        </w:rPr>
        <w:t>стр</w:t>
      </w:r>
      <w:proofErr w:type="spellEnd"/>
      <w:r w:rsidRPr="00E77B70">
        <w:rPr>
          <w:sz w:val="22"/>
          <w:szCs w:val="22"/>
          <w:lang w:val="en-GB"/>
        </w:rPr>
        <w:t xml:space="preserve">. 192-196 </w:t>
      </w:r>
    </w:p>
    <w:p w:rsidR="00E77B70" w:rsidRPr="00E77B70" w:rsidRDefault="00E77B70" w:rsidP="00E77B70">
      <w:pPr>
        <w:widowControl/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E77B70">
        <w:rPr>
          <w:sz w:val="22"/>
          <w:szCs w:val="22"/>
          <w:lang w:val="en-GB"/>
        </w:rPr>
        <w:t xml:space="preserve">Nenkov, D. – “Cost of Capital in Central and Eastern European Emerging Markets and the Mobilization of International Financing for Innovations and </w:t>
      </w:r>
      <w:proofErr w:type="gramStart"/>
      <w:r w:rsidRPr="00E77B70">
        <w:rPr>
          <w:sz w:val="22"/>
          <w:szCs w:val="22"/>
          <w:lang w:val="en-GB"/>
        </w:rPr>
        <w:t>Investments“</w:t>
      </w:r>
      <w:proofErr w:type="gramEnd"/>
      <w:r w:rsidRPr="00E77B70">
        <w:rPr>
          <w:sz w:val="22"/>
          <w:szCs w:val="22"/>
          <w:lang w:val="en-GB"/>
        </w:rPr>
        <w:t xml:space="preserve">, </w:t>
      </w:r>
      <w:proofErr w:type="spellStart"/>
      <w:r w:rsidRPr="00E77B70">
        <w:rPr>
          <w:sz w:val="22"/>
          <w:szCs w:val="22"/>
          <w:lang w:val="en-GB"/>
        </w:rPr>
        <w:t>Всеукраинская</w:t>
      </w:r>
      <w:proofErr w:type="spellEnd"/>
      <w:r w:rsidRPr="00E77B70">
        <w:rPr>
          <w:sz w:val="22"/>
          <w:szCs w:val="22"/>
          <w:lang w:val="en-GB"/>
        </w:rPr>
        <w:t xml:space="preserve"> </w:t>
      </w:r>
      <w:proofErr w:type="spellStart"/>
      <w:r w:rsidRPr="00E77B70">
        <w:rPr>
          <w:sz w:val="22"/>
          <w:szCs w:val="22"/>
          <w:lang w:val="en-GB"/>
        </w:rPr>
        <w:t>науково-практичная</w:t>
      </w:r>
      <w:proofErr w:type="spellEnd"/>
      <w:r w:rsidRPr="00E77B70">
        <w:rPr>
          <w:sz w:val="22"/>
          <w:szCs w:val="22"/>
          <w:lang w:val="en-GB"/>
        </w:rPr>
        <w:t xml:space="preserve"> </w:t>
      </w:r>
      <w:proofErr w:type="spellStart"/>
      <w:r w:rsidRPr="00E77B70">
        <w:rPr>
          <w:sz w:val="22"/>
          <w:szCs w:val="22"/>
          <w:lang w:val="en-GB"/>
        </w:rPr>
        <w:t>конференция</w:t>
      </w:r>
      <w:proofErr w:type="spellEnd"/>
      <w:r w:rsidRPr="00E77B70">
        <w:rPr>
          <w:sz w:val="22"/>
          <w:szCs w:val="22"/>
          <w:lang w:val="en-GB"/>
        </w:rPr>
        <w:t xml:space="preserve"> „</w:t>
      </w:r>
      <w:proofErr w:type="spellStart"/>
      <w:r w:rsidRPr="00E77B70">
        <w:rPr>
          <w:sz w:val="22"/>
          <w:szCs w:val="22"/>
          <w:lang w:val="en-GB"/>
        </w:rPr>
        <w:t>Финансово-економичний</w:t>
      </w:r>
      <w:proofErr w:type="spellEnd"/>
      <w:r w:rsidRPr="00E77B70">
        <w:rPr>
          <w:sz w:val="22"/>
          <w:szCs w:val="22"/>
          <w:lang w:val="en-GB"/>
        </w:rPr>
        <w:t xml:space="preserve"> </w:t>
      </w:r>
      <w:proofErr w:type="spellStart"/>
      <w:r w:rsidRPr="00E77B70">
        <w:rPr>
          <w:sz w:val="22"/>
          <w:szCs w:val="22"/>
          <w:lang w:val="en-GB"/>
        </w:rPr>
        <w:t>развиток</w:t>
      </w:r>
      <w:proofErr w:type="spellEnd"/>
      <w:r w:rsidRPr="00E77B70">
        <w:rPr>
          <w:sz w:val="22"/>
          <w:szCs w:val="22"/>
          <w:lang w:val="en-GB"/>
        </w:rPr>
        <w:t xml:space="preserve"> </w:t>
      </w:r>
      <w:proofErr w:type="spellStart"/>
      <w:r w:rsidRPr="00E77B70">
        <w:rPr>
          <w:sz w:val="22"/>
          <w:szCs w:val="22"/>
          <w:lang w:val="en-GB"/>
        </w:rPr>
        <w:t>Украйни</w:t>
      </w:r>
      <w:proofErr w:type="spellEnd"/>
      <w:r w:rsidRPr="00E77B70">
        <w:rPr>
          <w:sz w:val="22"/>
          <w:szCs w:val="22"/>
          <w:lang w:val="en-GB"/>
        </w:rPr>
        <w:t xml:space="preserve"> в </w:t>
      </w:r>
      <w:proofErr w:type="spellStart"/>
      <w:r w:rsidRPr="00E77B70">
        <w:rPr>
          <w:sz w:val="22"/>
          <w:szCs w:val="22"/>
          <w:lang w:val="en-GB"/>
        </w:rPr>
        <w:t>умовах</w:t>
      </w:r>
      <w:proofErr w:type="spellEnd"/>
      <w:r w:rsidRPr="00E77B70">
        <w:rPr>
          <w:sz w:val="22"/>
          <w:szCs w:val="22"/>
          <w:lang w:val="en-GB"/>
        </w:rPr>
        <w:t xml:space="preserve"> </w:t>
      </w:r>
      <w:proofErr w:type="spellStart"/>
      <w:r w:rsidRPr="00E77B70">
        <w:rPr>
          <w:sz w:val="22"/>
          <w:szCs w:val="22"/>
          <w:lang w:val="en-GB"/>
        </w:rPr>
        <w:t>трансформацийних</w:t>
      </w:r>
      <w:proofErr w:type="spellEnd"/>
      <w:r w:rsidRPr="00E77B70">
        <w:rPr>
          <w:sz w:val="22"/>
          <w:szCs w:val="22"/>
          <w:lang w:val="en-GB"/>
        </w:rPr>
        <w:t xml:space="preserve"> </w:t>
      </w:r>
      <w:proofErr w:type="spellStart"/>
      <w:r w:rsidRPr="00E77B70">
        <w:rPr>
          <w:sz w:val="22"/>
          <w:szCs w:val="22"/>
          <w:lang w:val="en-GB"/>
        </w:rPr>
        <w:t>перетворень</w:t>
      </w:r>
      <w:proofErr w:type="spellEnd"/>
      <w:r w:rsidRPr="00E77B70">
        <w:rPr>
          <w:sz w:val="22"/>
          <w:szCs w:val="22"/>
          <w:lang w:val="en-GB"/>
        </w:rPr>
        <w:t xml:space="preserve">“, </w:t>
      </w:r>
      <w:proofErr w:type="spellStart"/>
      <w:r w:rsidRPr="00E77B70">
        <w:rPr>
          <w:sz w:val="22"/>
          <w:szCs w:val="22"/>
          <w:lang w:val="en-GB"/>
        </w:rPr>
        <w:t>Львов</w:t>
      </w:r>
      <w:proofErr w:type="spellEnd"/>
      <w:r w:rsidRPr="00E77B70">
        <w:rPr>
          <w:sz w:val="22"/>
          <w:szCs w:val="22"/>
          <w:lang w:val="en-GB"/>
        </w:rPr>
        <w:t xml:space="preserve">, 6-7 </w:t>
      </w:r>
      <w:proofErr w:type="spellStart"/>
      <w:r w:rsidRPr="00E77B70">
        <w:rPr>
          <w:sz w:val="22"/>
          <w:szCs w:val="22"/>
          <w:lang w:val="en-GB"/>
        </w:rPr>
        <w:t>квитня</w:t>
      </w:r>
      <w:proofErr w:type="spellEnd"/>
      <w:r w:rsidRPr="00E77B70">
        <w:rPr>
          <w:sz w:val="22"/>
          <w:szCs w:val="22"/>
          <w:lang w:val="en-GB"/>
        </w:rPr>
        <w:t xml:space="preserve">, 2017, </w:t>
      </w:r>
      <w:proofErr w:type="spellStart"/>
      <w:r w:rsidRPr="00E77B70">
        <w:rPr>
          <w:sz w:val="22"/>
          <w:szCs w:val="22"/>
          <w:lang w:val="en-GB"/>
        </w:rPr>
        <w:t>стр</w:t>
      </w:r>
      <w:proofErr w:type="spellEnd"/>
      <w:r w:rsidRPr="00E77B70">
        <w:rPr>
          <w:sz w:val="22"/>
          <w:szCs w:val="22"/>
          <w:lang w:val="en-GB"/>
        </w:rPr>
        <w:t>. 90-92</w:t>
      </w:r>
    </w:p>
    <w:p w:rsidR="00E77B70" w:rsidRDefault="00E77B70" w:rsidP="00E77B70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E77B70">
        <w:rPr>
          <w:sz w:val="22"/>
          <w:szCs w:val="22"/>
          <w:lang w:val="bg-BG"/>
        </w:rPr>
        <w:t>Ненков, Д. – “Моделите за управление на компаниите и представянето на пазарите на акции в след-кризисния период”, доклад, Седма международна научна конференция “Икономическата (не)свобода”, Равда, 20-24 май 2016 г., стр. 137-143</w:t>
      </w:r>
    </w:p>
    <w:p w:rsidR="007A3A45" w:rsidRPr="006D79DF" w:rsidRDefault="006D79DF" w:rsidP="00EC2836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6D79DF">
        <w:rPr>
          <w:sz w:val="22"/>
          <w:szCs w:val="22"/>
          <w:lang w:val="bg-BG"/>
        </w:rPr>
        <w:t xml:space="preserve">Ненков, Д. – “Политиката на растеж и създаването на стойност в компаниите“, студия, сп. “Икономически изследвания”, </w:t>
      </w:r>
      <w:proofErr w:type="spellStart"/>
      <w:r w:rsidRPr="006D79DF">
        <w:rPr>
          <w:sz w:val="22"/>
          <w:szCs w:val="22"/>
          <w:lang w:val="bg-BG"/>
        </w:rPr>
        <w:t>кн</w:t>
      </w:r>
      <w:proofErr w:type="spellEnd"/>
      <w:r w:rsidRPr="006D79DF">
        <w:rPr>
          <w:sz w:val="22"/>
          <w:szCs w:val="22"/>
          <w:lang w:val="bg-BG"/>
        </w:rPr>
        <w:t>. 4, 2016 г., стр. 36-65</w:t>
      </w:r>
    </w:p>
    <w:p w:rsidR="008D42E0" w:rsidRPr="008D42E0" w:rsidRDefault="008D42E0" w:rsidP="00EC2836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8D42E0">
        <w:rPr>
          <w:sz w:val="22"/>
          <w:szCs w:val="22"/>
          <w:lang w:val="bg-BG"/>
        </w:rPr>
        <w:t>Ненков, Д. – “Определяне на стойността на компаниите“, монография, ИК на УНСС, София, 2015 г., 316 стр.</w:t>
      </w:r>
    </w:p>
    <w:p w:rsidR="008D42E0" w:rsidRPr="008D42E0" w:rsidRDefault="008D42E0" w:rsidP="00EC2836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8D42E0">
        <w:rPr>
          <w:sz w:val="22"/>
          <w:szCs w:val="22"/>
          <w:lang w:val="bg-BG"/>
        </w:rPr>
        <w:t>Ненков, Д. – “Процесът на създаване на стойност в компаниите в периода след кризата”, доклад, Шеста международна научна конференция “</w:t>
      </w:r>
      <w:proofErr w:type="spellStart"/>
      <w:r w:rsidRPr="008D42E0">
        <w:rPr>
          <w:sz w:val="22"/>
          <w:szCs w:val="22"/>
          <w:lang w:val="bg-BG"/>
        </w:rPr>
        <w:t>Следкризисният</w:t>
      </w:r>
      <w:proofErr w:type="spellEnd"/>
      <w:r w:rsidRPr="008D42E0">
        <w:rPr>
          <w:sz w:val="22"/>
          <w:szCs w:val="22"/>
          <w:lang w:val="bg-BG"/>
        </w:rPr>
        <w:t xml:space="preserve"> финансов свят – стагнация или радикална промяна”, Равда, 21-24 май 2015 г., стр. 203-211</w:t>
      </w:r>
    </w:p>
    <w:p w:rsidR="008D42E0" w:rsidRPr="008D42E0" w:rsidRDefault="008D42E0" w:rsidP="00EC2836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8D42E0">
        <w:rPr>
          <w:sz w:val="22"/>
          <w:szCs w:val="22"/>
          <w:lang w:val="bg-BG"/>
        </w:rPr>
        <w:lastRenderedPageBreak/>
        <w:t>Ненков, Д. – “Новите рекорди на американския пазар на акции – висока действителна стойност или поредният балон?”, статия, сп. “Икономически и социални алтернативи”, София, бр. 4, 2014 г., стр. 5-16</w:t>
      </w:r>
    </w:p>
    <w:p w:rsidR="008D42E0" w:rsidRPr="008D42E0" w:rsidRDefault="008D42E0" w:rsidP="00EC2836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8D42E0">
        <w:rPr>
          <w:sz w:val="22"/>
          <w:szCs w:val="22"/>
          <w:lang w:val="bg-BG"/>
        </w:rPr>
        <w:t>Ненков, Д. – “Пазарите на акции като индикатор за икономиката и финансите на настоящия етап”, доклад, Пета международна научна конференция “</w:t>
      </w:r>
      <w:proofErr w:type="spellStart"/>
      <w:r w:rsidRPr="008D42E0">
        <w:rPr>
          <w:sz w:val="22"/>
          <w:szCs w:val="22"/>
          <w:lang w:val="bg-BG"/>
        </w:rPr>
        <w:t>Демараж</w:t>
      </w:r>
      <w:proofErr w:type="spellEnd"/>
      <w:r w:rsidRPr="008D42E0">
        <w:rPr>
          <w:sz w:val="22"/>
          <w:szCs w:val="22"/>
          <w:lang w:val="bg-BG"/>
        </w:rPr>
        <w:t xml:space="preserve"> или забавен </w:t>
      </w:r>
      <w:proofErr w:type="spellStart"/>
      <w:r w:rsidRPr="008D42E0">
        <w:rPr>
          <w:sz w:val="22"/>
          <w:szCs w:val="22"/>
          <w:lang w:val="bg-BG"/>
        </w:rPr>
        <w:t>каданс</w:t>
      </w:r>
      <w:proofErr w:type="spellEnd"/>
      <w:r w:rsidRPr="008D42E0">
        <w:rPr>
          <w:sz w:val="22"/>
          <w:szCs w:val="22"/>
          <w:lang w:val="bg-BG"/>
        </w:rPr>
        <w:t xml:space="preserve"> за икономиката и финансите”, Равда, 21-24 май 2014 г., стр. 111-118</w:t>
      </w:r>
    </w:p>
    <w:p w:rsidR="008D42E0" w:rsidRPr="008D42E0" w:rsidRDefault="008D42E0" w:rsidP="00EC2836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8D42E0">
        <w:rPr>
          <w:sz w:val="22"/>
          <w:szCs w:val="22"/>
          <w:lang w:val="bg-BG"/>
        </w:rPr>
        <w:t>Ненков, Д. – “Има ли балон на пазара на акции на настоящия етап?”, доклад, Трета научно-практическа конференция с международно участие “Корпоративните финанси на формиращите се пазари – изследвания и практики”, НБУ, София, 9-10 септември 2013 г., стр. 5-16</w:t>
      </w:r>
    </w:p>
    <w:p w:rsidR="008D42E0" w:rsidRPr="008D42E0" w:rsidRDefault="008D42E0" w:rsidP="00EC2836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8D42E0">
        <w:rPr>
          <w:sz w:val="22"/>
          <w:szCs w:val="22"/>
          <w:lang w:val="bg-BG"/>
        </w:rPr>
        <w:t>Ненков, Д. – “Текущите цени на пазара на акции на фона на фундаменталните променливи”, доклад, Четвърта международна научна конференция “</w:t>
      </w:r>
      <w:proofErr w:type="spellStart"/>
      <w:r w:rsidRPr="008D42E0">
        <w:rPr>
          <w:sz w:val="22"/>
          <w:szCs w:val="22"/>
          <w:lang w:val="bg-BG"/>
        </w:rPr>
        <w:t>Следкризисният</w:t>
      </w:r>
      <w:proofErr w:type="spellEnd"/>
      <w:r w:rsidRPr="008D42E0">
        <w:rPr>
          <w:sz w:val="22"/>
          <w:szCs w:val="22"/>
          <w:lang w:val="bg-BG"/>
        </w:rPr>
        <w:t xml:space="preserve"> финансов </w:t>
      </w:r>
      <w:proofErr w:type="spellStart"/>
      <w:r w:rsidRPr="008D42E0">
        <w:rPr>
          <w:sz w:val="22"/>
          <w:szCs w:val="22"/>
          <w:lang w:val="bg-BG"/>
        </w:rPr>
        <w:t>маразъм</w:t>
      </w:r>
      <w:proofErr w:type="spellEnd"/>
      <w:r w:rsidRPr="008D42E0">
        <w:rPr>
          <w:sz w:val="22"/>
          <w:szCs w:val="22"/>
          <w:lang w:val="bg-BG"/>
        </w:rPr>
        <w:t xml:space="preserve"> в Европа и България”, Равда, 23-26 май 2013 г., стр. 142-149</w:t>
      </w:r>
    </w:p>
    <w:p w:rsidR="00EC2836" w:rsidRPr="00EC2836" w:rsidRDefault="00EC2836" w:rsidP="00EC2836">
      <w:pPr>
        <w:widowControl/>
        <w:numPr>
          <w:ilvl w:val="0"/>
          <w:numId w:val="29"/>
        </w:numPr>
        <w:jc w:val="both"/>
        <w:rPr>
          <w:sz w:val="22"/>
          <w:szCs w:val="22"/>
        </w:rPr>
      </w:pPr>
      <w:r w:rsidRPr="00EC2836">
        <w:rPr>
          <w:sz w:val="22"/>
          <w:szCs w:val="22"/>
          <w:lang w:val="en-US"/>
        </w:rPr>
        <w:t>Nenkov, D.</w:t>
      </w:r>
      <w:r w:rsidRPr="00EC2836">
        <w:rPr>
          <w:sz w:val="22"/>
          <w:szCs w:val="22"/>
        </w:rPr>
        <w:t xml:space="preserve"> - </w:t>
      </w:r>
      <w:r w:rsidRPr="00EC2836">
        <w:rPr>
          <w:sz w:val="22"/>
          <w:szCs w:val="22"/>
          <w:lang w:val="en-US"/>
        </w:rPr>
        <w:t>“Dynamics of Capital Markets and Its Impact on the Cost of Equity”</w:t>
      </w:r>
      <w:r w:rsidRPr="00EC2836">
        <w:rPr>
          <w:sz w:val="22"/>
          <w:szCs w:val="22"/>
        </w:rPr>
        <w:t>,</w:t>
      </w:r>
      <w:r w:rsidRPr="00EC2836">
        <w:rPr>
          <w:b/>
          <w:sz w:val="22"/>
          <w:szCs w:val="22"/>
        </w:rPr>
        <w:t xml:space="preserve"> </w:t>
      </w:r>
      <w:r w:rsidRPr="00EC2836">
        <w:rPr>
          <w:sz w:val="22"/>
          <w:szCs w:val="22"/>
          <w:lang w:val="en-US" w:eastAsia="en-US"/>
        </w:rPr>
        <w:t>Journal: “Current Issues of Business and Law” (ISSN 1822-9530)</w:t>
      </w:r>
      <w:r w:rsidRPr="00EC2836">
        <w:rPr>
          <w:bCs/>
          <w:sz w:val="22"/>
          <w:szCs w:val="22"/>
          <w:lang w:eastAsia="en-US"/>
        </w:rPr>
        <w:t xml:space="preserve">, </w:t>
      </w:r>
      <w:r w:rsidRPr="00EC2836">
        <w:rPr>
          <w:bCs/>
          <w:sz w:val="22"/>
          <w:szCs w:val="22"/>
          <w:lang w:val="en-US" w:eastAsia="en-US"/>
        </w:rPr>
        <w:t>Vilnius, 2012, Vol. 7 (2), pp. 365-386</w:t>
      </w:r>
    </w:p>
    <w:p w:rsidR="00EC2836" w:rsidRPr="00EC2836" w:rsidRDefault="00EC2836" w:rsidP="00EC2836">
      <w:pPr>
        <w:pStyle w:val="ListParagraph"/>
        <w:numPr>
          <w:ilvl w:val="0"/>
          <w:numId w:val="29"/>
        </w:numPr>
        <w:jc w:val="both"/>
        <w:rPr>
          <w:sz w:val="22"/>
          <w:szCs w:val="22"/>
        </w:rPr>
      </w:pPr>
      <w:r w:rsidRPr="00EC2836">
        <w:rPr>
          <w:sz w:val="22"/>
          <w:szCs w:val="22"/>
          <w:lang w:val="ru-RU"/>
        </w:rPr>
        <w:t xml:space="preserve">Ненков, Д. – </w:t>
      </w:r>
      <w:r w:rsidRPr="00EC2836">
        <w:rPr>
          <w:sz w:val="22"/>
          <w:szCs w:val="22"/>
          <w:lang w:val="en-US"/>
        </w:rPr>
        <w:t>“</w:t>
      </w:r>
      <w:r w:rsidRPr="00EC2836">
        <w:rPr>
          <w:sz w:val="22"/>
          <w:szCs w:val="22"/>
        </w:rPr>
        <w:t xml:space="preserve">Политиката на растеж и създаването на стойност за фирмата”, </w:t>
      </w:r>
      <w:r w:rsidRPr="00EC2836">
        <w:rPr>
          <w:sz w:val="22"/>
          <w:szCs w:val="22"/>
          <w:lang w:val="ru-RU"/>
        </w:rPr>
        <w:t xml:space="preserve">доклад, </w:t>
      </w:r>
      <w:proofErr w:type="spellStart"/>
      <w:r w:rsidRPr="00EC2836">
        <w:rPr>
          <w:sz w:val="22"/>
          <w:szCs w:val="22"/>
          <w:lang w:val="ru-RU"/>
        </w:rPr>
        <w:t>Юбилейна</w:t>
      </w:r>
      <w:proofErr w:type="spellEnd"/>
      <w:r w:rsidRPr="00EC2836">
        <w:rPr>
          <w:sz w:val="22"/>
          <w:szCs w:val="22"/>
          <w:lang w:val="ru-RU"/>
        </w:rPr>
        <w:t xml:space="preserve"> </w:t>
      </w:r>
      <w:proofErr w:type="spellStart"/>
      <w:r w:rsidRPr="00EC2836">
        <w:rPr>
          <w:sz w:val="22"/>
          <w:szCs w:val="22"/>
          <w:lang w:val="ru-RU"/>
        </w:rPr>
        <w:t>международна</w:t>
      </w:r>
      <w:proofErr w:type="spellEnd"/>
      <w:r w:rsidRPr="00EC2836">
        <w:rPr>
          <w:sz w:val="22"/>
          <w:szCs w:val="22"/>
          <w:lang w:val="ru-RU"/>
        </w:rPr>
        <w:t xml:space="preserve"> научна конференция</w:t>
      </w:r>
      <w:r w:rsidRPr="00EC2836">
        <w:rPr>
          <w:sz w:val="22"/>
          <w:szCs w:val="22"/>
        </w:rPr>
        <w:t xml:space="preserve"> на Финансово счетоводен факултет “Криза и икономически растеж”, УНСС, София,</w:t>
      </w:r>
      <w:r w:rsidRPr="00EC2836">
        <w:rPr>
          <w:sz w:val="22"/>
          <w:szCs w:val="22"/>
          <w:lang w:val="ru-RU"/>
        </w:rPr>
        <w:t xml:space="preserve"> 26 </w:t>
      </w:r>
      <w:proofErr w:type="spellStart"/>
      <w:r w:rsidRPr="00EC2836">
        <w:rPr>
          <w:sz w:val="22"/>
          <w:szCs w:val="22"/>
          <w:lang w:val="ru-RU"/>
        </w:rPr>
        <w:t>октомври</w:t>
      </w:r>
      <w:proofErr w:type="spellEnd"/>
      <w:r w:rsidRPr="00EC2836">
        <w:rPr>
          <w:sz w:val="22"/>
          <w:szCs w:val="22"/>
          <w:lang w:val="ru-RU"/>
        </w:rPr>
        <w:t xml:space="preserve"> </w:t>
      </w:r>
      <w:r w:rsidRPr="00EC2836">
        <w:rPr>
          <w:sz w:val="22"/>
          <w:szCs w:val="22"/>
        </w:rPr>
        <w:t xml:space="preserve">2012 г., стр. </w:t>
      </w:r>
      <w:r w:rsidR="007555CC">
        <w:rPr>
          <w:sz w:val="22"/>
          <w:szCs w:val="22"/>
        </w:rPr>
        <w:t>507-512</w:t>
      </w:r>
    </w:p>
    <w:p w:rsidR="00EC2836" w:rsidRPr="00EC2836" w:rsidRDefault="00EC2836" w:rsidP="00EC2836">
      <w:pPr>
        <w:pStyle w:val="ListParagraph"/>
        <w:numPr>
          <w:ilvl w:val="0"/>
          <w:numId w:val="29"/>
        </w:numPr>
        <w:jc w:val="both"/>
        <w:rPr>
          <w:sz w:val="22"/>
          <w:szCs w:val="22"/>
        </w:rPr>
      </w:pPr>
      <w:r w:rsidRPr="00EC2836">
        <w:rPr>
          <w:sz w:val="22"/>
          <w:szCs w:val="22"/>
          <w:lang w:val="ru-RU"/>
        </w:rPr>
        <w:t>Ненков, Д.</w:t>
      </w:r>
      <w:r w:rsidRPr="00EC2836">
        <w:rPr>
          <w:sz w:val="22"/>
          <w:szCs w:val="22"/>
        </w:rPr>
        <w:t xml:space="preserve"> – “Проблеми на определяне на премията за риск и цената на собствения капитал на развиващите се капиталови пазари”, </w:t>
      </w:r>
      <w:r w:rsidRPr="00EC2836">
        <w:rPr>
          <w:b/>
          <w:sz w:val="22"/>
          <w:szCs w:val="22"/>
        </w:rPr>
        <w:t>част първа</w:t>
      </w:r>
      <w:r w:rsidRPr="00EC2836">
        <w:rPr>
          <w:sz w:val="22"/>
          <w:szCs w:val="22"/>
        </w:rPr>
        <w:t>, статия, сп. “ИДЕС”, София, бр. 7, 2012</w:t>
      </w:r>
      <w:r w:rsidRPr="00EC2836">
        <w:rPr>
          <w:sz w:val="22"/>
          <w:szCs w:val="22"/>
          <w:lang w:val="en-US"/>
        </w:rPr>
        <w:t xml:space="preserve"> </w:t>
      </w:r>
      <w:r w:rsidRPr="00EC2836">
        <w:rPr>
          <w:sz w:val="22"/>
          <w:szCs w:val="22"/>
        </w:rPr>
        <w:t>г.</w:t>
      </w:r>
      <w:r w:rsidRPr="00EC2836">
        <w:rPr>
          <w:sz w:val="22"/>
          <w:szCs w:val="22"/>
          <w:lang w:val="en-US"/>
        </w:rPr>
        <w:t xml:space="preserve">, </w:t>
      </w:r>
      <w:r w:rsidRPr="00EC2836">
        <w:rPr>
          <w:sz w:val="22"/>
          <w:szCs w:val="22"/>
        </w:rPr>
        <w:t xml:space="preserve">стр. 52-64. </w:t>
      </w:r>
    </w:p>
    <w:p w:rsidR="00EC2836" w:rsidRPr="00EC2836" w:rsidRDefault="00EC2836" w:rsidP="00EC2836">
      <w:pPr>
        <w:pStyle w:val="ListParagraph"/>
        <w:numPr>
          <w:ilvl w:val="0"/>
          <w:numId w:val="29"/>
        </w:numPr>
        <w:jc w:val="both"/>
        <w:rPr>
          <w:sz w:val="22"/>
          <w:szCs w:val="22"/>
        </w:rPr>
      </w:pPr>
      <w:r w:rsidRPr="00EC2836">
        <w:rPr>
          <w:sz w:val="22"/>
          <w:szCs w:val="22"/>
          <w:lang w:val="ru-RU"/>
        </w:rPr>
        <w:t>Ненков, Д.</w:t>
      </w:r>
      <w:r w:rsidRPr="00EC2836">
        <w:rPr>
          <w:sz w:val="22"/>
          <w:szCs w:val="22"/>
        </w:rPr>
        <w:t xml:space="preserve"> – “Проблеми на определяне на премията за риск и цената на собствения капитал на развиващите се капиталови пазари”, </w:t>
      </w:r>
      <w:r w:rsidRPr="00EC2836">
        <w:rPr>
          <w:b/>
          <w:sz w:val="22"/>
          <w:szCs w:val="22"/>
        </w:rPr>
        <w:t>част втора</w:t>
      </w:r>
      <w:r w:rsidRPr="00EC2836">
        <w:rPr>
          <w:sz w:val="22"/>
          <w:szCs w:val="22"/>
        </w:rPr>
        <w:t>, статия, сп. “ИДЕС”, София, бр. 8, 2012</w:t>
      </w:r>
      <w:r w:rsidRPr="00EC2836">
        <w:rPr>
          <w:sz w:val="22"/>
          <w:szCs w:val="22"/>
          <w:lang w:val="en-US"/>
        </w:rPr>
        <w:t xml:space="preserve"> </w:t>
      </w:r>
      <w:r w:rsidRPr="00EC2836">
        <w:rPr>
          <w:sz w:val="22"/>
          <w:szCs w:val="22"/>
        </w:rPr>
        <w:t>г.</w:t>
      </w:r>
      <w:r w:rsidRPr="00EC2836">
        <w:rPr>
          <w:sz w:val="22"/>
          <w:szCs w:val="22"/>
          <w:lang w:val="en-US"/>
        </w:rPr>
        <w:t xml:space="preserve">, </w:t>
      </w:r>
      <w:r w:rsidRPr="00EC2836">
        <w:rPr>
          <w:sz w:val="22"/>
          <w:szCs w:val="22"/>
        </w:rPr>
        <w:t>стр. 56-72.</w:t>
      </w:r>
    </w:p>
    <w:p w:rsidR="00EC2836" w:rsidRPr="001D1F17" w:rsidRDefault="00EC2836" w:rsidP="00EC2836">
      <w:pPr>
        <w:pStyle w:val="ListParagraph"/>
        <w:numPr>
          <w:ilvl w:val="0"/>
          <w:numId w:val="29"/>
        </w:numPr>
        <w:jc w:val="both"/>
        <w:rPr>
          <w:sz w:val="22"/>
          <w:szCs w:val="22"/>
        </w:rPr>
      </w:pPr>
      <w:r w:rsidRPr="00EC2836">
        <w:rPr>
          <w:sz w:val="22"/>
          <w:szCs w:val="22"/>
          <w:lang w:val="ru-RU"/>
        </w:rPr>
        <w:t xml:space="preserve">Ненков, Д. – </w:t>
      </w:r>
      <w:r w:rsidRPr="00EC2836">
        <w:rPr>
          <w:sz w:val="22"/>
          <w:szCs w:val="22"/>
          <w:lang w:val="en-US"/>
        </w:rPr>
        <w:t>“</w:t>
      </w:r>
      <w:proofErr w:type="spellStart"/>
      <w:r w:rsidRPr="00EC2836">
        <w:rPr>
          <w:sz w:val="22"/>
          <w:szCs w:val="22"/>
        </w:rPr>
        <w:t>Турбуленции</w:t>
      </w:r>
      <w:proofErr w:type="spellEnd"/>
      <w:r w:rsidRPr="00EC2836">
        <w:rPr>
          <w:sz w:val="22"/>
          <w:szCs w:val="22"/>
        </w:rPr>
        <w:t xml:space="preserve"> на капиталовите пазари и отражението им върху цената на собствен</w:t>
      </w:r>
      <w:r w:rsidRPr="001D1F17">
        <w:rPr>
          <w:sz w:val="22"/>
          <w:szCs w:val="22"/>
        </w:rPr>
        <w:t xml:space="preserve">ия капитал”, доклад, Трета международна научна конференция “Финансовата система на България в контекста на </w:t>
      </w:r>
      <w:proofErr w:type="spellStart"/>
      <w:r w:rsidRPr="001D1F17">
        <w:rPr>
          <w:sz w:val="22"/>
          <w:szCs w:val="22"/>
        </w:rPr>
        <w:t>турбуленциите</w:t>
      </w:r>
      <w:proofErr w:type="spellEnd"/>
      <w:r w:rsidRPr="001D1F17">
        <w:rPr>
          <w:sz w:val="22"/>
          <w:szCs w:val="22"/>
        </w:rPr>
        <w:t xml:space="preserve"> в Европа”, Равда, 27-30 септември 2012 г., стр. 111-120</w:t>
      </w:r>
    </w:p>
    <w:p w:rsidR="00EC2836" w:rsidRPr="001D1F17" w:rsidRDefault="00EC2836" w:rsidP="00EC2836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1D1F17">
        <w:rPr>
          <w:sz w:val="22"/>
          <w:szCs w:val="22"/>
          <w:lang w:val="bg-BG"/>
        </w:rPr>
        <w:t>Ненков, Д. – “Премията за риск и оценката на обикновени акции на капиталовите пазари, студия, Сборник с научни трудове “Корпоративните финанси на формиращите се пазари – Изследвания и практики”, НБУ, София, 2012 г., стр. 9-55</w:t>
      </w:r>
    </w:p>
    <w:p w:rsidR="008B3097" w:rsidRPr="008B3097" w:rsidRDefault="008B3097" w:rsidP="00972A18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1D1F17">
        <w:rPr>
          <w:sz w:val="22"/>
          <w:szCs w:val="22"/>
          <w:lang w:val="bg-BG"/>
        </w:rPr>
        <w:t>Ненков, Д. – “Перспективи пред развитието на пазара на акции”, доклад, Международ</w:t>
      </w:r>
      <w:r w:rsidRPr="008B3097">
        <w:rPr>
          <w:sz w:val="22"/>
          <w:szCs w:val="22"/>
          <w:lang w:val="bg-BG"/>
        </w:rPr>
        <w:t>на научно-практическа конференция “Корпоративните финанси на формиращите се пазари”, НБУ, София, 12-13 септември 2011 г., стр. 202-209</w:t>
      </w:r>
    </w:p>
    <w:p w:rsidR="008B3097" w:rsidRPr="008B3097" w:rsidRDefault="008B3097" w:rsidP="008B3097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8B3097">
        <w:rPr>
          <w:sz w:val="22"/>
          <w:szCs w:val="22"/>
          <w:lang w:val="bg-BG"/>
        </w:rPr>
        <w:t>Ненков, Д. – “Задава ли се поредният балон на пазара на акции?”, доклад, Международна научна конференция “Накъде след кризата?”, Равда, 16-19 юни 2011 г., (под печат)</w:t>
      </w:r>
    </w:p>
    <w:p w:rsidR="000E1DA7" w:rsidRPr="00DE2C47" w:rsidRDefault="000E1DA7" w:rsidP="001437D3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8B3097">
        <w:rPr>
          <w:sz w:val="22"/>
          <w:szCs w:val="22"/>
          <w:lang w:val="bg-BG"/>
        </w:rPr>
        <w:t>Ненков, Д. - “</w:t>
      </w:r>
      <w:r w:rsidR="00DE2C47" w:rsidRPr="008B3097">
        <w:rPr>
          <w:sz w:val="22"/>
          <w:szCs w:val="22"/>
          <w:lang w:val="bg-BG"/>
        </w:rPr>
        <w:t>Ф</w:t>
      </w:r>
      <w:r w:rsidR="00DE2C47">
        <w:rPr>
          <w:sz w:val="22"/>
          <w:szCs w:val="22"/>
          <w:lang w:val="bg-BG"/>
        </w:rPr>
        <w:t>инансовият мениджмънт</w:t>
      </w:r>
      <w:r w:rsidRPr="00DE2C47">
        <w:rPr>
          <w:sz w:val="22"/>
          <w:szCs w:val="22"/>
          <w:lang w:val="bg-BG"/>
        </w:rPr>
        <w:t xml:space="preserve"> и уроците </w:t>
      </w:r>
      <w:r w:rsidR="00DE2C47" w:rsidRPr="00DE2C47">
        <w:rPr>
          <w:sz w:val="22"/>
          <w:szCs w:val="22"/>
          <w:lang w:val="bg-BG"/>
        </w:rPr>
        <w:t>от</w:t>
      </w:r>
      <w:r w:rsidRPr="00DE2C47">
        <w:rPr>
          <w:sz w:val="22"/>
          <w:szCs w:val="22"/>
          <w:lang w:val="bg-BG"/>
        </w:rPr>
        <w:t xml:space="preserve"> финансовата криза”, доклад, </w:t>
      </w:r>
      <w:r w:rsidR="00DE2C47">
        <w:rPr>
          <w:sz w:val="22"/>
          <w:szCs w:val="22"/>
          <w:lang w:val="bg-BG"/>
        </w:rPr>
        <w:t>Международна научна</w:t>
      </w:r>
      <w:r w:rsidRPr="00DE2C47">
        <w:rPr>
          <w:sz w:val="22"/>
          <w:szCs w:val="22"/>
          <w:lang w:val="bg-BG"/>
        </w:rPr>
        <w:t xml:space="preserve"> конференция “</w:t>
      </w:r>
      <w:r w:rsidR="00DE2C47">
        <w:rPr>
          <w:sz w:val="22"/>
          <w:szCs w:val="22"/>
          <w:lang w:val="bg-BG"/>
        </w:rPr>
        <w:t>Световната финансова криза и поуките за финансовия сектор на България”</w:t>
      </w:r>
      <w:r w:rsidRPr="00DE2C47">
        <w:rPr>
          <w:sz w:val="22"/>
          <w:szCs w:val="22"/>
          <w:lang w:val="bg-BG"/>
        </w:rPr>
        <w:t xml:space="preserve">, </w:t>
      </w:r>
      <w:r w:rsidR="00DE2C47">
        <w:rPr>
          <w:sz w:val="22"/>
          <w:szCs w:val="22"/>
          <w:lang w:val="bg-BG"/>
        </w:rPr>
        <w:t>Равда</w:t>
      </w:r>
      <w:r w:rsidRPr="00DE2C47">
        <w:rPr>
          <w:sz w:val="22"/>
          <w:szCs w:val="22"/>
          <w:lang w:val="bg-BG"/>
        </w:rPr>
        <w:t>, 2</w:t>
      </w:r>
      <w:r w:rsidR="00DE2C47">
        <w:rPr>
          <w:sz w:val="22"/>
          <w:szCs w:val="22"/>
          <w:lang w:val="bg-BG"/>
        </w:rPr>
        <w:t>3</w:t>
      </w:r>
      <w:r w:rsidRPr="00DE2C47">
        <w:rPr>
          <w:sz w:val="22"/>
          <w:szCs w:val="22"/>
          <w:lang w:val="bg-BG"/>
        </w:rPr>
        <w:t>-2</w:t>
      </w:r>
      <w:r w:rsidR="00DE2C47">
        <w:rPr>
          <w:sz w:val="22"/>
          <w:szCs w:val="22"/>
          <w:lang w:val="bg-BG"/>
        </w:rPr>
        <w:t>5</w:t>
      </w:r>
      <w:r w:rsidRPr="00DE2C47">
        <w:rPr>
          <w:sz w:val="22"/>
          <w:szCs w:val="22"/>
          <w:lang w:val="bg-BG"/>
        </w:rPr>
        <w:t xml:space="preserve"> септември 20</w:t>
      </w:r>
      <w:r w:rsidR="00DE2C47">
        <w:rPr>
          <w:sz w:val="22"/>
          <w:szCs w:val="22"/>
          <w:lang w:val="bg-BG"/>
        </w:rPr>
        <w:t>10</w:t>
      </w:r>
      <w:r w:rsidRPr="00DE2C47">
        <w:rPr>
          <w:sz w:val="22"/>
          <w:szCs w:val="22"/>
          <w:lang w:val="bg-BG"/>
        </w:rPr>
        <w:t xml:space="preserve"> г., стр. </w:t>
      </w:r>
      <w:r w:rsidR="00DE2C47">
        <w:rPr>
          <w:sz w:val="22"/>
          <w:szCs w:val="22"/>
          <w:lang w:val="bg-BG"/>
        </w:rPr>
        <w:t>19</w:t>
      </w:r>
      <w:r w:rsidRPr="00DE2C47">
        <w:rPr>
          <w:sz w:val="22"/>
          <w:szCs w:val="22"/>
          <w:lang w:val="bg-BG"/>
        </w:rPr>
        <w:t>-2</w:t>
      </w:r>
      <w:r w:rsidR="00DE2C47">
        <w:rPr>
          <w:sz w:val="22"/>
          <w:szCs w:val="22"/>
          <w:lang w:val="bg-BG"/>
        </w:rPr>
        <w:t>6</w:t>
      </w:r>
    </w:p>
    <w:p w:rsidR="00824A96" w:rsidRPr="00824A96" w:rsidRDefault="00824A96" w:rsidP="00972A18">
      <w:pPr>
        <w:widowControl/>
        <w:numPr>
          <w:ilvl w:val="0"/>
          <w:numId w:val="29"/>
        </w:numPr>
        <w:jc w:val="both"/>
        <w:rPr>
          <w:sz w:val="22"/>
          <w:szCs w:val="22"/>
          <w:lang w:val="ru-RU"/>
        </w:rPr>
      </w:pPr>
      <w:r w:rsidRPr="00882432">
        <w:rPr>
          <w:sz w:val="22"/>
          <w:szCs w:val="22"/>
          <w:lang w:val="en-US"/>
        </w:rPr>
        <w:t>Nenkov, D.</w:t>
      </w:r>
      <w:r w:rsidRPr="00882432">
        <w:rPr>
          <w:sz w:val="22"/>
          <w:szCs w:val="22"/>
        </w:rPr>
        <w:t xml:space="preserve"> - </w:t>
      </w:r>
      <w:r w:rsidRPr="00882432">
        <w:rPr>
          <w:sz w:val="22"/>
          <w:szCs w:val="22"/>
          <w:lang w:val="en-US"/>
        </w:rPr>
        <w:t>“Relative</w:t>
      </w:r>
      <w:r w:rsidRPr="00882432">
        <w:rPr>
          <w:sz w:val="22"/>
          <w:szCs w:val="22"/>
        </w:rPr>
        <w:t xml:space="preserve"> </w:t>
      </w:r>
      <w:r w:rsidRPr="00882432">
        <w:rPr>
          <w:sz w:val="22"/>
          <w:szCs w:val="22"/>
          <w:lang w:val="en-US"/>
        </w:rPr>
        <w:t>Company</w:t>
      </w:r>
      <w:r w:rsidRPr="00882432">
        <w:rPr>
          <w:sz w:val="22"/>
          <w:szCs w:val="22"/>
        </w:rPr>
        <w:t>-</w:t>
      </w:r>
      <w:r w:rsidRPr="00882432">
        <w:rPr>
          <w:sz w:val="22"/>
          <w:szCs w:val="22"/>
          <w:lang w:val="en-US"/>
        </w:rPr>
        <w:t>Valuation</w:t>
      </w:r>
      <w:r w:rsidRPr="00882432">
        <w:rPr>
          <w:sz w:val="22"/>
          <w:szCs w:val="22"/>
        </w:rPr>
        <w:t xml:space="preserve"> </w:t>
      </w:r>
      <w:r w:rsidRPr="00882432">
        <w:rPr>
          <w:sz w:val="22"/>
          <w:szCs w:val="22"/>
          <w:lang w:val="en-US"/>
        </w:rPr>
        <w:t>Methods and</w:t>
      </w:r>
      <w:r w:rsidRPr="00882432">
        <w:rPr>
          <w:sz w:val="22"/>
          <w:szCs w:val="22"/>
        </w:rPr>
        <w:t xml:space="preserve"> </w:t>
      </w:r>
      <w:r w:rsidRPr="00882432">
        <w:rPr>
          <w:sz w:val="22"/>
          <w:szCs w:val="22"/>
          <w:lang w:val="en-US"/>
        </w:rPr>
        <w:t>Lessons</w:t>
      </w:r>
      <w:r w:rsidRPr="00882432">
        <w:rPr>
          <w:sz w:val="22"/>
          <w:szCs w:val="22"/>
        </w:rPr>
        <w:t xml:space="preserve"> </w:t>
      </w:r>
      <w:r w:rsidRPr="00882432">
        <w:rPr>
          <w:sz w:val="22"/>
          <w:szCs w:val="22"/>
          <w:lang w:val="en-US"/>
        </w:rPr>
        <w:t>of</w:t>
      </w:r>
      <w:r w:rsidRPr="00882432">
        <w:rPr>
          <w:sz w:val="22"/>
          <w:szCs w:val="22"/>
        </w:rPr>
        <w:t xml:space="preserve"> </w:t>
      </w:r>
      <w:r w:rsidRPr="00882432">
        <w:rPr>
          <w:sz w:val="22"/>
          <w:szCs w:val="22"/>
          <w:lang w:val="en-US"/>
        </w:rPr>
        <w:t>the</w:t>
      </w:r>
      <w:r w:rsidRPr="00882432">
        <w:rPr>
          <w:sz w:val="22"/>
          <w:szCs w:val="22"/>
        </w:rPr>
        <w:t xml:space="preserve"> </w:t>
      </w:r>
      <w:r w:rsidRPr="00882432">
        <w:rPr>
          <w:sz w:val="22"/>
          <w:szCs w:val="22"/>
          <w:lang w:val="en-US"/>
        </w:rPr>
        <w:t>Global</w:t>
      </w:r>
      <w:r w:rsidRPr="00882432">
        <w:rPr>
          <w:sz w:val="22"/>
          <w:szCs w:val="22"/>
        </w:rPr>
        <w:t xml:space="preserve"> </w:t>
      </w:r>
      <w:r w:rsidRPr="00882432">
        <w:rPr>
          <w:sz w:val="22"/>
          <w:szCs w:val="22"/>
          <w:lang w:val="en-US"/>
        </w:rPr>
        <w:t>Financial</w:t>
      </w:r>
      <w:r w:rsidRPr="00882432">
        <w:rPr>
          <w:sz w:val="22"/>
          <w:szCs w:val="22"/>
        </w:rPr>
        <w:t xml:space="preserve"> </w:t>
      </w:r>
      <w:r w:rsidRPr="00882432">
        <w:rPr>
          <w:sz w:val="22"/>
          <w:szCs w:val="22"/>
          <w:lang w:val="en-US"/>
        </w:rPr>
        <w:t>Crisis”</w:t>
      </w:r>
      <w:r w:rsidRPr="00882432">
        <w:rPr>
          <w:sz w:val="22"/>
          <w:szCs w:val="22"/>
        </w:rPr>
        <w:t>,</w:t>
      </w:r>
      <w:r w:rsidRPr="00882432">
        <w:rPr>
          <w:b/>
          <w:sz w:val="22"/>
          <w:szCs w:val="22"/>
        </w:rPr>
        <w:t xml:space="preserve"> </w:t>
      </w:r>
      <w:r w:rsidRPr="00882432">
        <w:rPr>
          <w:sz w:val="22"/>
          <w:szCs w:val="22"/>
          <w:lang w:val="en-US" w:eastAsia="en-US"/>
        </w:rPr>
        <w:t>Journal: “Current Issues of Business and Law” (ISSN 1822-9530)</w:t>
      </w:r>
      <w:r w:rsidRPr="00882432">
        <w:rPr>
          <w:bCs/>
          <w:sz w:val="22"/>
          <w:szCs w:val="22"/>
          <w:lang w:eastAsia="en-US"/>
        </w:rPr>
        <w:t xml:space="preserve">, </w:t>
      </w:r>
      <w:r w:rsidRPr="00882432">
        <w:rPr>
          <w:bCs/>
          <w:sz w:val="22"/>
          <w:szCs w:val="22"/>
          <w:lang w:val="en-US" w:eastAsia="en-US"/>
        </w:rPr>
        <w:t>Vilnius, 2010, Vol. 5</w:t>
      </w:r>
      <w:r>
        <w:rPr>
          <w:bCs/>
          <w:sz w:val="22"/>
          <w:szCs w:val="22"/>
          <w:lang w:val="bg-BG" w:eastAsia="en-US"/>
        </w:rPr>
        <w:t xml:space="preserve">, </w:t>
      </w:r>
      <w:r>
        <w:rPr>
          <w:bCs/>
          <w:sz w:val="22"/>
          <w:szCs w:val="22"/>
          <w:lang w:val="en-US" w:eastAsia="en-US"/>
        </w:rPr>
        <w:t>pp. 161-185</w:t>
      </w:r>
    </w:p>
    <w:p w:rsidR="00824A96" w:rsidRPr="00951C6E" w:rsidRDefault="000E1DA7" w:rsidP="00824A96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3069D7">
        <w:rPr>
          <w:sz w:val="22"/>
          <w:szCs w:val="22"/>
          <w:lang w:val="ru-RU"/>
        </w:rPr>
        <w:t>Ненков, Д.</w:t>
      </w:r>
      <w:r w:rsidR="00824A96" w:rsidRPr="00882432">
        <w:rPr>
          <w:sz w:val="22"/>
          <w:szCs w:val="22"/>
          <w:lang w:val="en-US"/>
        </w:rPr>
        <w:t>.</w:t>
      </w:r>
      <w:r w:rsidR="00824A96" w:rsidRPr="00882432">
        <w:rPr>
          <w:sz w:val="22"/>
          <w:szCs w:val="22"/>
        </w:rPr>
        <w:t xml:space="preserve"> – </w:t>
      </w:r>
      <w:r w:rsidR="00824A96" w:rsidRPr="00951C6E">
        <w:rPr>
          <w:sz w:val="22"/>
          <w:szCs w:val="22"/>
          <w:lang w:val="bg-BG"/>
        </w:rPr>
        <w:t>“Сравнителните методи за оценка на цели предприятия и уроците от настоящата глобална финансова криза”, студия, Годишник на ВУЗФ, София, 2009 г., стр. 151-198</w:t>
      </w:r>
    </w:p>
    <w:p w:rsidR="00824A96" w:rsidRPr="00951C6E" w:rsidRDefault="000E1DA7" w:rsidP="00824A96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951C6E">
        <w:rPr>
          <w:sz w:val="22"/>
          <w:szCs w:val="22"/>
          <w:lang w:val="bg-BG"/>
        </w:rPr>
        <w:t>Ненков, Д.</w:t>
      </w:r>
      <w:r w:rsidR="00824A96" w:rsidRPr="00951C6E">
        <w:rPr>
          <w:sz w:val="22"/>
          <w:szCs w:val="22"/>
          <w:lang w:val="bg-BG"/>
        </w:rPr>
        <w:t xml:space="preserve"> – “Корпоративните финанси и уроците на финансовата криза”, доклад, Научно-практическа конференция “Корпоративните финанси в България – днес и утре”, НБУ, София, 28-29 септември 2009 г., стр. 236-247</w:t>
      </w:r>
    </w:p>
    <w:p w:rsidR="00824A96" w:rsidRPr="00951C6E" w:rsidRDefault="000E1DA7" w:rsidP="00824A96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951C6E">
        <w:rPr>
          <w:sz w:val="22"/>
          <w:szCs w:val="22"/>
          <w:lang w:val="bg-BG"/>
        </w:rPr>
        <w:t>Ненков, Д.</w:t>
      </w:r>
      <w:r w:rsidR="00824A96" w:rsidRPr="00951C6E">
        <w:rPr>
          <w:sz w:val="22"/>
          <w:szCs w:val="22"/>
          <w:lang w:val="bg-BG"/>
        </w:rPr>
        <w:t xml:space="preserve">  - “Финансов мениджмънт – кратък курс”, УИ “Стопанство”, София, 2008 г. (учебник, 229 стр.)</w:t>
      </w:r>
    </w:p>
    <w:p w:rsidR="003069D7" w:rsidRPr="00951C6E" w:rsidRDefault="003069D7" w:rsidP="00972A18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951C6E">
        <w:rPr>
          <w:sz w:val="22"/>
          <w:szCs w:val="22"/>
          <w:lang w:val="bg-BG"/>
        </w:rPr>
        <w:t>Ненков, Д. – “Пазарната стойност на публичните дружества на БФБ през призмата на фундаменталните коефициенти “цена-доход” и “цена-счетоводна стойност””, Сборник “Финансови решения – изследвания и практики”, НБУ, София, 2009 г., стр. 138-184</w:t>
      </w:r>
    </w:p>
    <w:p w:rsidR="00972A18" w:rsidRPr="00E15D89" w:rsidRDefault="00972A18" w:rsidP="00972A18">
      <w:pPr>
        <w:widowControl/>
        <w:numPr>
          <w:ilvl w:val="0"/>
          <w:numId w:val="29"/>
        </w:numPr>
        <w:jc w:val="both"/>
        <w:rPr>
          <w:sz w:val="22"/>
          <w:szCs w:val="22"/>
          <w:lang w:val="ru-RU"/>
        </w:rPr>
      </w:pPr>
      <w:r w:rsidRPr="00E15D89">
        <w:rPr>
          <w:sz w:val="22"/>
          <w:szCs w:val="22"/>
          <w:lang w:val="ru-RU"/>
        </w:rPr>
        <w:lastRenderedPageBreak/>
        <w:t>Д. Ненков – “</w:t>
      </w:r>
      <w:r>
        <w:rPr>
          <w:sz w:val="22"/>
          <w:szCs w:val="22"/>
          <w:lang w:val="bg-BG"/>
        </w:rPr>
        <w:t>Растежът на фирмата и увеличаването на стойността за собствениците</w:t>
      </w:r>
      <w:r w:rsidRPr="00E15D89">
        <w:rPr>
          <w:sz w:val="22"/>
          <w:szCs w:val="22"/>
          <w:lang w:val="ru-RU"/>
        </w:rPr>
        <w:t xml:space="preserve">”, доклад, </w:t>
      </w:r>
      <w:proofErr w:type="spellStart"/>
      <w:r w:rsidRPr="00E15D89">
        <w:rPr>
          <w:sz w:val="22"/>
          <w:szCs w:val="22"/>
          <w:lang w:val="ru-RU"/>
        </w:rPr>
        <w:t>Юбилейна</w:t>
      </w:r>
      <w:proofErr w:type="spellEnd"/>
      <w:r w:rsidRPr="00E15D89">
        <w:rPr>
          <w:sz w:val="22"/>
          <w:szCs w:val="22"/>
          <w:lang w:val="ru-RU"/>
        </w:rPr>
        <w:t xml:space="preserve"> </w:t>
      </w:r>
      <w:proofErr w:type="spellStart"/>
      <w:r w:rsidRPr="00E15D89">
        <w:rPr>
          <w:sz w:val="22"/>
          <w:szCs w:val="22"/>
          <w:lang w:val="ru-RU"/>
        </w:rPr>
        <w:t>научн</w:t>
      </w:r>
      <w:proofErr w:type="spellEnd"/>
      <w:r>
        <w:rPr>
          <w:sz w:val="22"/>
          <w:szCs w:val="22"/>
          <w:lang w:val="bg-BG"/>
        </w:rPr>
        <w:t>о-практическа</w:t>
      </w:r>
      <w:r w:rsidRPr="00E15D89">
        <w:rPr>
          <w:sz w:val="22"/>
          <w:szCs w:val="22"/>
          <w:lang w:val="ru-RU"/>
        </w:rPr>
        <w:t xml:space="preserve"> конференция на </w:t>
      </w:r>
      <w:r>
        <w:rPr>
          <w:sz w:val="22"/>
          <w:szCs w:val="22"/>
          <w:lang w:val="bg-BG"/>
        </w:rPr>
        <w:t xml:space="preserve">Катедра “Индустриален бизнес” </w:t>
      </w:r>
      <w:r w:rsidRPr="00E15D89">
        <w:rPr>
          <w:sz w:val="22"/>
          <w:szCs w:val="22"/>
          <w:lang w:val="ru-RU"/>
        </w:rPr>
        <w:t>на УНСС “</w:t>
      </w:r>
      <w:r>
        <w:rPr>
          <w:sz w:val="22"/>
          <w:szCs w:val="22"/>
          <w:lang w:val="bg-BG"/>
        </w:rPr>
        <w:t>Конкурентоспособен растеж на българската индустрия</w:t>
      </w:r>
      <w:r w:rsidRPr="00E15D89">
        <w:rPr>
          <w:sz w:val="22"/>
          <w:szCs w:val="22"/>
          <w:lang w:val="ru-RU"/>
        </w:rPr>
        <w:t xml:space="preserve">”, София, </w:t>
      </w:r>
      <w:r>
        <w:rPr>
          <w:sz w:val="22"/>
          <w:szCs w:val="22"/>
          <w:lang w:val="bg-BG"/>
        </w:rPr>
        <w:t>10</w:t>
      </w:r>
      <w:r w:rsidRPr="00E15D8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bg-BG"/>
        </w:rPr>
        <w:t>октомври</w:t>
      </w:r>
      <w:r w:rsidRPr="00E15D89">
        <w:rPr>
          <w:sz w:val="22"/>
          <w:szCs w:val="22"/>
          <w:lang w:val="ru-RU"/>
        </w:rPr>
        <w:t xml:space="preserve"> 200</w:t>
      </w:r>
      <w:r>
        <w:rPr>
          <w:sz w:val="22"/>
          <w:szCs w:val="22"/>
          <w:lang w:val="bg-BG"/>
        </w:rPr>
        <w:t>8</w:t>
      </w:r>
      <w:r w:rsidRPr="00E15D89">
        <w:rPr>
          <w:sz w:val="22"/>
          <w:szCs w:val="22"/>
          <w:lang w:val="ru-RU"/>
        </w:rPr>
        <w:t xml:space="preserve"> г.</w:t>
      </w:r>
      <w:r w:rsidR="002B58E6">
        <w:rPr>
          <w:sz w:val="22"/>
          <w:szCs w:val="22"/>
          <w:lang w:val="ru-RU"/>
        </w:rPr>
        <w:t>, с</w:t>
      </w:r>
      <w:r w:rsidRPr="00E15D89">
        <w:rPr>
          <w:sz w:val="22"/>
          <w:szCs w:val="22"/>
          <w:lang w:val="ru-RU"/>
        </w:rPr>
        <w:t xml:space="preserve">борник </w:t>
      </w:r>
      <w:proofErr w:type="spellStart"/>
      <w:r w:rsidRPr="00E15D89">
        <w:rPr>
          <w:sz w:val="22"/>
          <w:szCs w:val="22"/>
          <w:lang w:val="ru-RU"/>
        </w:rPr>
        <w:t>доклади</w:t>
      </w:r>
      <w:proofErr w:type="spellEnd"/>
      <w:r w:rsidRPr="00E15D89">
        <w:rPr>
          <w:sz w:val="22"/>
          <w:szCs w:val="22"/>
          <w:lang w:val="ru-RU"/>
        </w:rPr>
        <w:t>.</w:t>
      </w:r>
    </w:p>
    <w:p w:rsidR="00E15D89" w:rsidRPr="00E15D89" w:rsidRDefault="00E15D89" w:rsidP="00824760">
      <w:pPr>
        <w:widowControl/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E15D89">
        <w:rPr>
          <w:sz w:val="22"/>
          <w:szCs w:val="22"/>
          <w:lang w:val="en-US"/>
        </w:rPr>
        <w:t xml:space="preserve">D. Nenkov, C. </w:t>
      </w:r>
      <w:proofErr w:type="spellStart"/>
      <w:r w:rsidRPr="00E15D89">
        <w:rPr>
          <w:sz w:val="22"/>
          <w:szCs w:val="22"/>
          <w:lang w:val="en-US"/>
        </w:rPr>
        <w:t>Bathala</w:t>
      </w:r>
      <w:proofErr w:type="spellEnd"/>
      <w:r w:rsidRPr="00E15D89">
        <w:rPr>
          <w:sz w:val="22"/>
          <w:szCs w:val="22"/>
          <w:lang w:val="en-US"/>
        </w:rPr>
        <w:t xml:space="preserve"> – “Price-Earnings Ratios on the Bulgarian Capital Market: An Analytical Approach to Comparing Actual Vs. Fundamental P/E Ratios”, </w:t>
      </w:r>
      <w:r w:rsidRPr="00E15D89">
        <w:rPr>
          <w:color w:val="000000"/>
          <w:sz w:val="22"/>
          <w:szCs w:val="22"/>
          <w:lang w:val="en-GB"/>
        </w:rPr>
        <w:t xml:space="preserve">Proceedings of </w:t>
      </w:r>
      <w:r w:rsidRPr="00E15D89">
        <w:rPr>
          <w:color w:val="000000"/>
          <w:sz w:val="22"/>
          <w:szCs w:val="22"/>
          <w:lang w:val="en-US"/>
        </w:rPr>
        <w:t>the 47</w:t>
      </w:r>
      <w:r w:rsidRPr="00E15D89">
        <w:rPr>
          <w:color w:val="000000"/>
          <w:sz w:val="22"/>
          <w:szCs w:val="22"/>
          <w:vertAlign w:val="superscript"/>
          <w:lang w:val="en-US"/>
        </w:rPr>
        <w:t>th</w:t>
      </w:r>
      <w:r w:rsidRPr="00E15D89">
        <w:rPr>
          <w:color w:val="000000"/>
          <w:sz w:val="22"/>
          <w:szCs w:val="22"/>
          <w:lang w:val="en-US"/>
        </w:rPr>
        <w:t xml:space="preserve"> Annual Meeting</w:t>
      </w:r>
      <w:r w:rsidRPr="00E15D89">
        <w:rPr>
          <w:color w:val="000000"/>
          <w:sz w:val="22"/>
          <w:szCs w:val="22"/>
          <w:lang w:val="en-GB"/>
        </w:rPr>
        <w:t xml:space="preserve"> </w:t>
      </w:r>
      <w:r w:rsidRPr="00E15D89">
        <w:rPr>
          <w:color w:val="000000"/>
          <w:sz w:val="22"/>
          <w:szCs w:val="22"/>
          <w:lang w:val="en-US"/>
        </w:rPr>
        <w:t>of the South Western Finance Association (</w:t>
      </w:r>
      <w:r w:rsidRPr="00E15D89">
        <w:rPr>
          <w:color w:val="000000"/>
          <w:sz w:val="22"/>
          <w:szCs w:val="22"/>
          <w:lang w:val="en-GB"/>
        </w:rPr>
        <w:t>SWFA</w:t>
      </w:r>
      <w:r w:rsidRPr="00E15D89">
        <w:rPr>
          <w:color w:val="000000"/>
          <w:sz w:val="22"/>
          <w:szCs w:val="22"/>
          <w:lang w:val="en-US"/>
        </w:rPr>
        <w:t xml:space="preserve">), </w:t>
      </w:r>
      <w:smartTag w:uri="urn:schemas-microsoft-com:office:smarttags" w:element="date">
        <w:smartTagPr>
          <w:attr w:name="Year" w:val="2008"/>
          <w:attr w:name="Day" w:val="4"/>
          <w:attr w:name="Month" w:val="3"/>
        </w:smartTagPr>
        <w:r w:rsidRPr="00E15D89">
          <w:rPr>
            <w:color w:val="000000"/>
            <w:sz w:val="22"/>
            <w:szCs w:val="22"/>
            <w:lang w:val="en-US"/>
          </w:rPr>
          <w:t>4-8</w:t>
        </w:r>
        <w:r w:rsidRPr="00E15D89">
          <w:rPr>
            <w:color w:val="000000"/>
            <w:sz w:val="22"/>
            <w:szCs w:val="22"/>
            <w:vertAlign w:val="superscript"/>
            <w:lang w:val="en-US"/>
          </w:rPr>
          <w:t>th</w:t>
        </w:r>
        <w:r w:rsidRPr="00E15D89">
          <w:rPr>
            <w:color w:val="000000"/>
            <w:sz w:val="22"/>
            <w:szCs w:val="22"/>
            <w:lang w:val="en-US"/>
          </w:rPr>
          <w:t xml:space="preserve">  March,</w:t>
        </w:r>
        <w:r w:rsidR="00D256A6">
          <w:rPr>
            <w:color w:val="000000"/>
            <w:sz w:val="22"/>
            <w:szCs w:val="22"/>
            <w:lang w:val="bg-BG"/>
          </w:rPr>
          <w:t xml:space="preserve"> 2008</w:t>
        </w:r>
      </w:smartTag>
      <w:r w:rsidR="00D256A6">
        <w:rPr>
          <w:color w:val="000000"/>
          <w:sz w:val="22"/>
          <w:szCs w:val="22"/>
          <w:lang w:val="bg-BG"/>
        </w:rPr>
        <w:t>,</w:t>
      </w:r>
      <w:r w:rsidRPr="00E15D89">
        <w:rPr>
          <w:color w:val="000000"/>
          <w:sz w:val="22"/>
          <w:szCs w:val="22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E15D89">
            <w:rPr>
              <w:color w:val="000000"/>
              <w:sz w:val="22"/>
              <w:szCs w:val="22"/>
              <w:lang w:val="en-US"/>
            </w:rPr>
            <w:t>Houston</w:t>
          </w:r>
        </w:smartTag>
        <w:r w:rsidRPr="00E15D89">
          <w:rPr>
            <w:color w:val="000000"/>
            <w:sz w:val="22"/>
            <w:szCs w:val="22"/>
            <w:lang w:val="en-US"/>
          </w:rPr>
          <w:t xml:space="preserve">, </w:t>
        </w:r>
        <w:smartTag w:uri="urn:schemas-microsoft-com:office:smarttags" w:element="State">
          <w:r w:rsidRPr="00E15D89">
            <w:rPr>
              <w:color w:val="000000"/>
              <w:sz w:val="22"/>
              <w:szCs w:val="22"/>
              <w:lang w:val="en-US"/>
            </w:rPr>
            <w:t>Texas</w:t>
          </w:r>
        </w:smartTag>
        <w:r w:rsidRPr="00E15D89">
          <w:rPr>
            <w:color w:val="000000"/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 w:rsidRPr="00E15D89">
            <w:rPr>
              <w:color w:val="000000"/>
              <w:sz w:val="22"/>
              <w:szCs w:val="22"/>
              <w:lang w:val="en-US"/>
            </w:rPr>
            <w:t>USA</w:t>
          </w:r>
        </w:smartTag>
      </w:smartTag>
    </w:p>
    <w:p w:rsidR="00824760" w:rsidRPr="00E15D89" w:rsidRDefault="00824760" w:rsidP="00824760">
      <w:pPr>
        <w:widowControl/>
        <w:numPr>
          <w:ilvl w:val="0"/>
          <w:numId w:val="29"/>
        </w:numPr>
        <w:jc w:val="both"/>
        <w:rPr>
          <w:sz w:val="22"/>
          <w:szCs w:val="22"/>
          <w:lang w:val="ru-RU"/>
        </w:rPr>
      </w:pPr>
      <w:r w:rsidRPr="00E15D89">
        <w:rPr>
          <w:sz w:val="22"/>
          <w:szCs w:val="22"/>
          <w:lang w:val="ru-RU"/>
        </w:rPr>
        <w:t>Д. Ненков</w:t>
      </w:r>
      <w:r w:rsidRPr="00E15D89">
        <w:rPr>
          <w:sz w:val="22"/>
          <w:szCs w:val="22"/>
          <w:lang w:val="bg-BG"/>
        </w:rPr>
        <w:t xml:space="preserve"> – “Оценка на инвестиционните и финансиращите решения в компаниите в контекста на създаването на стойност за собствениците”, статия, сп. “</w:t>
      </w:r>
      <w:proofErr w:type="spellStart"/>
      <w:r w:rsidRPr="00E15D89">
        <w:rPr>
          <w:sz w:val="22"/>
          <w:szCs w:val="22"/>
          <w:lang w:val="bg-BG"/>
        </w:rPr>
        <w:t>Контролинг</w:t>
      </w:r>
      <w:proofErr w:type="spellEnd"/>
      <w:r w:rsidRPr="00E15D89">
        <w:rPr>
          <w:sz w:val="22"/>
          <w:szCs w:val="22"/>
          <w:lang w:val="bg-BG"/>
        </w:rPr>
        <w:t>”, бр. 1, 2008 г.</w:t>
      </w:r>
    </w:p>
    <w:p w:rsidR="00E15D89" w:rsidRPr="00E15D89" w:rsidRDefault="00E15D89" w:rsidP="00824760">
      <w:pPr>
        <w:widowControl/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E15D89">
        <w:rPr>
          <w:sz w:val="22"/>
          <w:szCs w:val="22"/>
          <w:lang w:val="en-US"/>
        </w:rPr>
        <w:t xml:space="preserve">D. Nenkov, C. </w:t>
      </w:r>
      <w:proofErr w:type="spellStart"/>
      <w:r w:rsidRPr="00E15D89">
        <w:rPr>
          <w:sz w:val="22"/>
          <w:szCs w:val="22"/>
          <w:lang w:val="en-US"/>
        </w:rPr>
        <w:t>Bathala</w:t>
      </w:r>
      <w:proofErr w:type="spellEnd"/>
      <w:r w:rsidRPr="00E15D89">
        <w:rPr>
          <w:sz w:val="22"/>
          <w:szCs w:val="22"/>
          <w:lang w:val="en-US"/>
        </w:rPr>
        <w:t xml:space="preserve"> – “Price-Earnings Ratios on the Bulgarian Capital Market: An Analytical Approach to Comparing Actual Vs. Fundamental P/E Ratios”, </w:t>
      </w:r>
      <w:r w:rsidR="00D256A6">
        <w:rPr>
          <w:sz w:val="22"/>
          <w:szCs w:val="22"/>
          <w:lang w:val="en-US"/>
        </w:rPr>
        <w:t xml:space="preserve">published in “Globalization: Opportunities &amp; Challenges”, Wisdom Publications, </w:t>
      </w:r>
      <w:smartTag w:uri="urn:schemas-microsoft-com:office:smarttags" w:element="City">
        <w:smartTag w:uri="urn:schemas-microsoft-com:office:smarttags" w:element="place">
          <w:r w:rsidR="00D256A6">
            <w:rPr>
              <w:sz w:val="22"/>
              <w:szCs w:val="22"/>
              <w:lang w:val="en-US"/>
            </w:rPr>
            <w:t>Delhi</w:t>
          </w:r>
        </w:smartTag>
      </w:smartTag>
      <w:r w:rsidR="00D256A6">
        <w:rPr>
          <w:sz w:val="22"/>
          <w:szCs w:val="22"/>
          <w:lang w:val="en-US"/>
        </w:rPr>
        <w:t xml:space="preserve">, 2008 (Proceedings of the </w:t>
      </w:r>
      <w:r w:rsidRPr="00E15D89">
        <w:rPr>
          <w:sz w:val="22"/>
          <w:szCs w:val="22"/>
          <w:lang w:val="en-US"/>
        </w:rPr>
        <w:t>2</w:t>
      </w:r>
      <w:r w:rsidRPr="00E15D89">
        <w:rPr>
          <w:sz w:val="22"/>
          <w:szCs w:val="22"/>
          <w:vertAlign w:val="superscript"/>
          <w:lang w:val="en-US"/>
        </w:rPr>
        <w:t>nd</w:t>
      </w:r>
      <w:r w:rsidRPr="00E15D89">
        <w:rPr>
          <w:sz w:val="22"/>
          <w:szCs w:val="22"/>
          <w:lang w:val="en-US"/>
        </w:rPr>
        <w:t xml:space="preserve"> IBS Ahmedabad International Conference on Management (IBSA – ICON 07), </w:t>
      </w:r>
      <w:smartTag w:uri="urn:schemas-microsoft-com:office:smarttags" w:element="country-region">
        <w:smartTag w:uri="urn:schemas-microsoft-com:office:smarttags" w:element="place">
          <w:r w:rsidRPr="00E15D89">
            <w:rPr>
              <w:sz w:val="22"/>
              <w:szCs w:val="22"/>
              <w:lang w:val="en-US"/>
            </w:rPr>
            <w:t>India</w:t>
          </w:r>
        </w:smartTag>
      </w:smartTag>
      <w:r w:rsidRPr="00E15D89">
        <w:rPr>
          <w:sz w:val="22"/>
          <w:szCs w:val="22"/>
          <w:lang w:val="en-US"/>
        </w:rPr>
        <w:t>, December 2007</w:t>
      </w:r>
      <w:r w:rsidR="00D256A6">
        <w:rPr>
          <w:sz w:val="22"/>
          <w:szCs w:val="22"/>
          <w:lang w:val="en-US"/>
        </w:rPr>
        <w:t>)</w:t>
      </w:r>
      <w:r w:rsidRPr="00E15D89">
        <w:rPr>
          <w:sz w:val="22"/>
          <w:szCs w:val="22"/>
          <w:lang w:val="en-US"/>
        </w:rPr>
        <w:t>.</w:t>
      </w:r>
    </w:p>
    <w:p w:rsidR="00E15D89" w:rsidRPr="0071111A" w:rsidRDefault="00E15D89" w:rsidP="00E15D89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71111A">
        <w:rPr>
          <w:sz w:val="22"/>
          <w:szCs w:val="22"/>
          <w:lang w:val="bg-BG"/>
        </w:rPr>
        <w:t>Д. Ненков – “Анализ на предпоставките за манипулации в процеса на определяне на стойността на действащи предприятия”, доклад, Юбилейна международна научна конференция на ФСФ на УНСС “Теория и практика на финансовите престъпления”, София, 29 и 30 ноември 2007 г. (Сборник доклади).</w:t>
      </w:r>
    </w:p>
    <w:p w:rsidR="00E15D89" w:rsidRPr="0071111A" w:rsidRDefault="00E15D89" w:rsidP="00E15D89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71111A">
        <w:rPr>
          <w:sz w:val="22"/>
          <w:szCs w:val="22"/>
          <w:lang w:val="bg-BG"/>
        </w:rPr>
        <w:t>Д. Ненков – “Управление на средствата от международни източници за опазване на околната среда в България – основни проблеми”, доклад, Шеста научна конференция на младите научни работници на УНСС с международно участие “България в Европейската икономика”, София, 29 ноември 2007 г. (Сборник доклади).</w:t>
      </w:r>
    </w:p>
    <w:p w:rsidR="00824760" w:rsidRPr="0071111A" w:rsidRDefault="00824760" w:rsidP="00824760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71111A">
        <w:rPr>
          <w:sz w:val="22"/>
          <w:szCs w:val="22"/>
          <w:lang w:val="bg-BG"/>
        </w:rPr>
        <w:t xml:space="preserve">Д. Ненков  - “Фактически и фундаментални коефициенти “цена-доход” на българския капиталов пазар”, </w:t>
      </w:r>
      <w:proofErr w:type="spellStart"/>
      <w:r w:rsidRPr="0071111A">
        <w:rPr>
          <w:sz w:val="22"/>
          <w:szCs w:val="22"/>
          <w:lang w:val="bg-BG"/>
        </w:rPr>
        <w:t>сп</w:t>
      </w:r>
      <w:proofErr w:type="spellEnd"/>
      <w:r w:rsidRPr="0071111A">
        <w:rPr>
          <w:sz w:val="22"/>
          <w:szCs w:val="22"/>
          <w:lang w:val="bg-BG"/>
        </w:rPr>
        <w:t>.“Икономическа мисъл”, София, бр.6, 2007 г.</w:t>
      </w:r>
    </w:p>
    <w:p w:rsidR="00E15D89" w:rsidRPr="0071111A" w:rsidRDefault="00E15D89" w:rsidP="00824760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71111A">
        <w:rPr>
          <w:sz w:val="22"/>
          <w:szCs w:val="22"/>
          <w:lang w:val="bg-BG"/>
        </w:rPr>
        <w:t>Д. Ненков – “</w:t>
      </w:r>
      <w:proofErr w:type="spellStart"/>
      <w:r w:rsidRPr="0071111A">
        <w:rPr>
          <w:sz w:val="22"/>
          <w:szCs w:val="22"/>
          <w:lang w:val="bg-BG"/>
        </w:rPr>
        <w:t>Коефициентни</w:t>
      </w:r>
      <w:proofErr w:type="spellEnd"/>
      <w:r w:rsidRPr="0071111A">
        <w:rPr>
          <w:sz w:val="22"/>
          <w:szCs w:val="22"/>
          <w:lang w:val="bg-BG"/>
        </w:rPr>
        <w:t xml:space="preserve"> методи за определяне стойността на компаниите. Същност и особености на коефициента “цена-доход””, студия, Годишно издание с научни трудове на УНСС, София, </w:t>
      </w:r>
      <w:r w:rsidR="009A106F" w:rsidRPr="0071111A">
        <w:rPr>
          <w:lang w:val="bg-BG"/>
        </w:rPr>
        <w:t>Том II, 2007 г.</w:t>
      </w:r>
    </w:p>
    <w:p w:rsidR="00CD7CA8" w:rsidRPr="0071111A" w:rsidRDefault="00CD7CA8" w:rsidP="00CD7CA8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71111A">
        <w:rPr>
          <w:sz w:val="22"/>
          <w:szCs w:val="22"/>
          <w:lang w:val="bg-BG"/>
        </w:rPr>
        <w:t>Д. Ненков  - “Оценка на инвестициите в реални активи”, УИ “Стопанство”, София, 2005 г.</w:t>
      </w:r>
    </w:p>
    <w:p w:rsidR="00CD7CA8" w:rsidRPr="0071111A" w:rsidRDefault="00CD7CA8" w:rsidP="00CD7CA8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71111A">
        <w:rPr>
          <w:sz w:val="22"/>
          <w:szCs w:val="22"/>
          <w:lang w:val="bg-BG"/>
        </w:rPr>
        <w:t>Д. Ненков – “Анализ на възможностите за финансиране на българските предприятия посредством Схема за зелени инвестиции”, доклад, Пета международна научна конференция на УНСС “Икономиката на България – до 2007 година и след това”, София, 2 декември 2005 г.</w:t>
      </w:r>
    </w:p>
    <w:p w:rsidR="00CD7CA8" w:rsidRPr="0071111A" w:rsidRDefault="00CD7CA8" w:rsidP="00CD7CA8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71111A">
        <w:rPr>
          <w:sz w:val="22"/>
          <w:szCs w:val="22"/>
          <w:lang w:val="bg-BG"/>
        </w:rPr>
        <w:t>Д. Ненков – “Приложение на съвременните модели за оценка на цели предприятия в България”, статия, сп. “Икономически алтернативи”, София, бр. 2, 2005 г..</w:t>
      </w:r>
    </w:p>
    <w:p w:rsidR="00CD7CA8" w:rsidRPr="0071111A" w:rsidRDefault="00CD7CA8" w:rsidP="00CD7CA8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71111A">
        <w:rPr>
          <w:sz w:val="22"/>
          <w:szCs w:val="22"/>
          <w:lang w:val="bg-BG"/>
        </w:rPr>
        <w:t>Д. Ненков – “Съвременни модели за оценка на цели предприятия”, статия, сп. “Икономически алтернативи”, София, бр. 1,  2005 г.</w:t>
      </w:r>
    </w:p>
    <w:p w:rsidR="00CD7CA8" w:rsidRPr="00072DBA" w:rsidRDefault="00CD7CA8" w:rsidP="00CD7CA8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71111A">
        <w:rPr>
          <w:sz w:val="22"/>
          <w:szCs w:val="22"/>
          <w:lang w:val="bg-BG"/>
        </w:rPr>
        <w:t xml:space="preserve">Д. Ненков – “Възможности за усъвършенстване на оценката на цели предприятия в </w:t>
      </w:r>
      <w:r w:rsidRPr="00072DBA">
        <w:rPr>
          <w:sz w:val="22"/>
          <w:szCs w:val="22"/>
          <w:lang w:val="bg-BG"/>
        </w:rPr>
        <w:t>България в процеса на присъединяване”, доклад, Международна научна конференция на УНСС “Европейската интеграция на България – уроци и предизвикателства”, София, 10-11 ноември 2004 г.</w:t>
      </w:r>
    </w:p>
    <w:p w:rsidR="00CD7CA8" w:rsidRPr="0071111A" w:rsidRDefault="00CD7CA8" w:rsidP="00CD7CA8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71111A">
        <w:rPr>
          <w:sz w:val="22"/>
          <w:szCs w:val="22"/>
          <w:lang w:val="bg-BG"/>
        </w:rPr>
        <w:t>Д. Ненков – “Определяне цената на собственото финансиране в условията на развиващи се капиталови пазари”, статия, сп. “Алтернативи”, София, 2004 г.</w:t>
      </w:r>
    </w:p>
    <w:p w:rsidR="00CD7CA8" w:rsidRPr="0071111A" w:rsidRDefault="00CD7CA8" w:rsidP="00CD7CA8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71111A">
        <w:rPr>
          <w:sz w:val="22"/>
          <w:szCs w:val="22"/>
          <w:lang w:val="bg-BG"/>
        </w:rPr>
        <w:t>Д. Ненков – “Възможности за оценка на обикновените акции в условията на развиващи се капиталови пазари, в т.ч. в България”, доклад, Трета международна научна конференция, УНСС, София, май 2003 г.</w:t>
      </w:r>
    </w:p>
    <w:p w:rsidR="00CD7CA8" w:rsidRPr="0071111A" w:rsidRDefault="00CD7CA8" w:rsidP="00CD7CA8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71111A">
        <w:rPr>
          <w:sz w:val="22"/>
          <w:szCs w:val="22"/>
          <w:lang w:val="bg-BG"/>
        </w:rPr>
        <w:t>Л. Русенова, Д. Ненков – “</w:t>
      </w:r>
      <w:r w:rsidRPr="0071111A">
        <w:rPr>
          <w:sz w:val="22"/>
          <w:szCs w:val="22"/>
          <w:lang w:val="en-US"/>
        </w:rPr>
        <w:t>Agricultural Finance and Institutional Reforms in Bulgaria”</w:t>
      </w:r>
      <w:r w:rsidRPr="0071111A">
        <w:rPr>
          <w:sz w:val="22"/>
          <w:szCs w:val="22"/>
          <w:lang w:val="bg-BG"/>
        </w:rPr>
        <w:t xml:space="preserve">, доклад, Трета експертна среща на OECD, </w:t>
      </w:r>
      <w:proofErr w:type="spellStart"/>
      <w:r w:rsidRPr="0071111A">
        <w:rPr>
          <w:sz w:val="22"/>
          <w:szCs w:val="22"/>
          <w:lang w:val="bg-BG"/>
        </w:rPr>
        <w:t>Портороз</w:t>
      </w:r>
      <w:proofErr w:type="spellEnd"/>
      <w:r w:rsidRPr="0071111A">
        <w:rPr>
          <w:sz w:val="22"/>
          <w:szCs w:val="22"/>
          <w:lang w:val="bg-BG"/>
        </w:rPr>
        <w:t>, Словения, май 2001 г.</w:t>
      </w:r>
    </w:p>
    <w:p w:rsidR="00CD7CA8" w:rsidRPr="0071111A" w:rsidRDefault="00CD7CA8" w:rsidP="00CD7CA8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71111A">
        <w:rPr>
          <w:sz w:val="22"/>
          <w:szCs w:val="22"/>
          <w:lang w:val="bg-BG"/>
        </w:rPr>
        <w:t>Д. Ненков – “</w:t>
      </w:r>
      <w:proofErr w:type="spellStart"/>
      <w:r w:rsidRPr="0071111A">
        <w:rPr>
          <w:sz w:val="22"/>
          <w:szCs w:val="22"/>
          <w:lang w:val="en-US"/>
        </w:rPr>
        <w:t>Gegenwartige</w:t>
      </w:r>
      <w:proofErr w:type="spellEnd"/>
      <w:r w:rsidRPr="0071111A">
        <w:rPr>
          <w:sz w:val="22"/>
          <w:szCs w:val="22"/>
          <w:lang w:val="en-US"/>
        </w:rPr>
        <w:t xml:space="preserve"> </w:t>
      </w:r>
      <w:proofErr w:type="spellStart"/>
      <w:r w:rsidRPr="0071111A">
        <w:rPr>
          <w:sz w:val="22"/>
          <w:szCs w:val="22"/>
          <w:lang w:val="en-US"/>
        </w:rPr>
        <w:t>Finanzierungsmoglichkeiten</w:t>
      </w:r>
      <w:proofErr w:type="spellEnd"/>
      <w:r w:rsidRPr="0071111A">
        <w:rPr>
          <w:sz w:val="22"/>
          <w:szCs w:val="22"/>
          <w:lang w:val="en-US"/>
        </w:rPr>
        <w:t xml:space="preserve"> der </w:t>
      </w:r>
      <w:proofErr w:type="spellStart"/>
      <w:r w:rsidRPr="0071111A">
        <w:rPr>
          <w:sz w:val="22"/>
          <w:szCs w:val="22"/>
          <w:lang w:val="en-US"/>
        </w:rPr>
        <w:t>Investitionen</w:t>
      </w:r>
      <w:proofErr w:type="spellEnd"/>
      <w:r w:rsidRPr="0071111A">
        <w:rPr>
          <w:sz w:val="22"/>
          <w:szCs w:val="22"/>
          <w:lang w:val="en-US"/>
        </w:rPr>
        <w:t xml:space="preserve"> </w:t>
      </w:r>
      <w:proofErr w:type="spellStart"/>
      <w:r w:rsidRPr="0071111A">
        <w:rPr>
          <w:sz w:val="22"/>
          <w:szCs w:val="22"/>
          <w:lang w:val="en-US"/>
        </w:rPr>
        <w:t>im</w:t>
      </w:r>
      <w:proofErr w:type="spellEnd"/>
      <w:r w:rsidRPr="0071111A">
        <w:rPr>
          <w:sz w:val="22"/>
          <w:szCs w:val="22"/>
          <w:lang w:val="en-US"/>
        </w:rPr>
        <w:t xml:space="preserve"> </w:t>
      </w:r>
      <w:proofErr w:type="spellStart"/>
      <w:r w:rsidRPr="0071111A">
        <w:rPr>
          <w:sz w:val="22"/>
          <w:szCs w:val="22"/>
          <w:lang w:val="en-US"/>
        </w:rPr>
        <w:t>Gebiet</w:t>
      </w:r>
      <w:proofErr w:type="spellEnd"/>
      <w:r w:rsidRPr="0071111A">
        <w:rPr>
          <w:sz w:val="22"/>
          <w:szCs w:val="22"/>
          <w:lang w:val="en-US"/>
        </w:rPr>
        <w:t xml:space="preserve"> </w:t>
      </w:r>
      <w:proofErr w:type="spellStart"/>
      <w:r w:rsidRPr="0071111A">
        <w:rPr>
          <w:sz w:val="22"/>
          <w:szCs w:val="22"/>
          <w:lang w:val="en-US"/>
        </w:rPr>
        <w:t>Wasserversorgung</w:t>
      </w:r>
      <w:proofErr w:type="spellEnd"/>
      <w:r w:rsidRPr="0071111A">
        <w:rPr>
          <w:sz w:val="22"/>
          <w:szCs w:val="22"/>
          <w:lang w:val="en-US"/>
        </w:rPr>
        <w:t xml:space="preserve"> und </w:t>
      </w:r>
      <w:proofErr w:type="spellStart"/>
      <w:r w:rsidRPr="0071111A">
        <w:rPr>
          <w:sz w:val="22"/>
          <w:szCs w:val="22"/>
          <w:lang w:val="en-US"/>
        </w:rPr>
        <w:t>Kanalisation</w:t>
      </w:r>
      <w:proofErr w:type="spellEnd"/>
      <w:r w:rsidRPr="0071111A">
        <w:rPr>
          <w:sz w:val="22"/>
          <w:szCs w:val="22"/>
          <w:lang w:val="en-US"/>
        </w:rPr>
        <w:t xml:space="preserve">”, Kirsten </w:t>
      </w:r>
      <w:proofErr w:type="spellStart"/>
      <w:r w:rsidRPr="0071111A">
        <w:rPr>
          <w:sz w:val="22"/>
          <w:szCs w:val="22"/>
          <w:lang w:val="en-US"/>
        </w:rPr>
        <w:t>Gutke</w:t>
      </w:r>
      <w:proofErr w:type="spellEnd"/>
      <w:r w:rsidRPr="0071111A">
        <w:rPr>
          <w:sz w:val="22"/>
          <w:szCs w:val="22"/>
          <w:lang w:val="en-US"/>
        </w:rPr>
        <w:t xml:space="preserve"> </w:t>
      </w:r>
      <w:proofErr w:type="spellStart"/>
      <w:r w:rsidRPr="0071111A">
        <w:rPr>
          <w:sz w:val="22"/>
          <w:szCs w:val="22"/>
          <w:lang w:val="en-US"/>
        </w:rPr>
        <w:t>Verlag</w:t>
      </w:r>
      <w:proofErr w:type="spellEnd"/>
      <w:r w:rsidRPr="0071111A">
        <w:rPr>
          <w:sz w:val="22"/>
          <w:szCs w:val="22"/>
          <w:lang w:val="en-US"/>
        </w:rPr>
        <w:t xml:space="preserve">, Koln 1993, </w:t>
      </w:r>
      <w:proofErr w:type="spellStart"/>
      <w:r w:rsidRPr="0071111A">
        <w:rPr>
          <w:sz w:val="22"/>
          <w:szCs w:val="22"/>
          <w:lang w:val="en-US"/>
        </w:rPr>
        <w:t>доклад</w:t>
      </w:r>
      <w:proofErr w:type="spellEnd"/>
      <w:r w:rsidRPr="0071111A">
        <w:rPr>
          <w:sz w:val="22"/>
          <w:szCs w:val="22"/>
          <w:lang w:val="en-US"/>
        </w:rPr>
        <w:t>. (</w:t>
      </w:r>
      <w:proofErr w:type="spellStart"/>
      <w:r w:rsidRPr="0071111A">
        <w:rPr>
          <w:sz w:val="22"/>
          <w:szCs w:val="22"/>
          <w:lang w:val="en-US"/>
        </w:rPr>
        <w:t>Сборник</w:t>
      </w:r>
      <w:proofErr w:type="spellEnd"/>
      <w:r w:rsidRPr="0071111A">
        <w:rPr>
          <w:sz w:val="22"/>
          <w:szCs w:val="22"/>
          <w:lang w:val="en-US"/>
        </w:rPr>
        <w:t xml:space="preserve"> </w:t>
      </w:r>
      <w:proofErr w:type="spellStart"/>
      <w:r w:rsidRPr="0071111A">
        <w:rPr>
          <w:sz w:val="22"/>
          <w:szCs w:val="22"/>
          <w:lang w:val="en-US"/>
        </w:rPr>
        <w:t>от</w:t>
      </w:r>
      <w:proofErr w:type="spellEnd"/>
      <w:r w:rsidRPr="0071111A">
        <w:rPr>
          <w:sz w:val="22"/>
          <w:szCs w:val="22"/>
          <w:lang w:val="en-US"/>
        </w:rPr>
        <w:t xml:space="preserve"> </w:t>
      </w:r>
      <w:proofErr w:type="spellStart"/>
      <w:r w:rsidRPr="0071111A">
        <w:rPr>
          <w:sz w:val="22"/>
          <w:szCs w:val="22"/>
          <w:lang w:val="en-US"/>
        </w:rPr>
        <w:t>доклади</w:t>
      </w:r>
      <w:proofErr w:type="spellEnd"/>
      <w:r w:rsidRPr="0071111A">
        <w:rPr>
          <w:sz w:val="22"/>
          <w:szCs w:val="22"/>
          <w:lang w:val="en-US"/>
        </w:rPr>
        <w:t xml:space="preserve"> </w:t>
      </w:r>
      <w:proofErr w:type="spellStart"/>
      <w:r w:rsidRPr="0071111A">
        <w:rPr>
          <w:sz w:val="22"/>
          <w:szCs w:val="22"/>
          <w:lang w:val="en-US"/>
        </w:rPr>
        <w:t>на</w:t>
      </w:r>
      <w:proofErr w:type="spellEnd"/>
      <w:r w:rsidRPr="0071111A">
        <w:rPr>
          <w:sz w:val="22"/>
          <w:szCs w:val="22"/>
          <w:lang w:val="en-US"/>
        </w:rPr>
        <w:t xml:space="preserve"> Symposium: “</w:t>
      </w:r>
      <w:proofErr w:type="spellStart"/>
      <w:r w:rsidRPr="0071111A">
        <w:rPr>
          <w:sz w:val="22"/>
          <w:szCs w:val="22"/>
          <w:lang w:val="en-US"/>
        </w:rPr>
        <w:t>Wasser</w:t>
      </w:r>
      <w:proofErr w:type="spellEnd"/>
      <w:r w:rsidRPr="0071111A">
        <w:rPr>
          <w:sz w:val="22"/>
          <w:szCs w:val="22"/>
          <w:lang w:val="en-US"/>
        </w:rPr>
        <w:t xml:space="preserve"> – </w:t>
      </w:r>
      <w:proofErr w:type="spellStart"/>
      <w:r w:rsidRPr="0071111A">
        <w:rPr>
          <w:sz w:val="22"/>
          <w:szCs w:val="22"/>
          <w:lang w:val="en-US"/>
        </w:rPr>
        <w:t>Abwasser</w:t>
      </w:r>
      <w:proofErr w:type="spellEnd"/>
      <w:r w:rsidRPr="0071111A">
        <w:rPr>
          <w:sz w:val="22"/>
          <w:szCs w:val="22"/>
          <w:lang w:val="en-US"/>
        </w:rPr>
        <w:t xml:space="preserve"> – </w:t>
      </w:r>
      <w:proofErr w:type="spellStart"/>
      <w:r w:rsidRPr="0071111A">
        <w:rPr>
          <w:sz w:val="22"/>
          <w:szCs w:val="22"/>
          <w:lang w:val="en-US"/>
        </w:rPr>
        <w:t>Abfall</w:t>
      </w:r>
      <w:proofErr w:type="spellEnd"/>
      <w:r w:rsidRPr="0071111A">
        <w:rPr>
          <w:sz w:val="22"/>
          <w:szCs w:val="22"/>
          <w:lang w:val="en-US"/>
        </w:rPr>
        <w:t xml:space="preserve">. </w:t>
      </w:r>
      <w:proofErr w:type="spellStart"/>
      <w:r w:rsidRPr="0071111A">
        <w:rPr>
          <w:sz w:val="22"/>
          <w:szCs w:val="22"/>
          <w:lang w:val="en-US"/>
        </w:rPr>
        <w:t>Konzepte</w:t>
      </w:r>
      <w:proofErr w:type="spellEnd"/>
      <w:r w:rsidRPr="0071111A">
        <w:rPr>
          <w:sz w:val="22"/>
          <w:szCs w:val="22"/>
          <w:lang w:val="en-US"/>
        </w:rPr>
        <w:t xml:space="preserve"> und </w:t>
      </w:r>
      <w:proofErr w:type="spellStart"/>
      <w:r w:rsidRPr="0071111A">
        <w:rPr>
          <w:sz w:val="22"/>
          <w:szCs w:val="22"/>
          <w:lang w:val="en-US"/>
        </w:rPr>
        <w:t>Perspektiven</w:t>
      </w:r>
      <w:proofErr w:type="spellEnd"/>
      <w:r w:rsidRPr="0071111A">
        <w:rPr>
          <w:sz w:val="22"/>
          <w:szCs w:val="22"/>
          <w:lang w:val="en-US"/>
        </w:rPr>
        <w:t>”</w:t>
      </w:r>
      <w:r w:rsidRPr="0071111A">
        <w:rPr>
          <w:sz w:val="22"/>
          <w:szCs w:val="22"/>
          <w:lang w:val="bg-BG"/>
        </w:rPr>
        <w:t>, София, България, 20-22 Октомври 1993 г.)</w:t>
      </w:r>
    </w:p>
    <w:p w:rsidR="00CD7CA8" w:rsidRPr="0071111A" w:rsidRDefault="00CD7CA8" w:rsidP="00CD7CA8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71111A">
        <w:rPr>
          <w:sz w:val="22"/>
          <w:szCs w:val="22"/>
          <w:lang w:val="bg-BG"/>
        </w:rPr>
        <w:t>Димитър Динев, Д. Ненков – “Финанси на съвременната фирма”, DDC, София, 1992 г. (учебник по финансов мениджмънт);</w:t>
      </w:r>
    </w:p>
    <w:p w:rsidR="00CD7CA8" w:rsidRPr="0071111A" w:rsidRDefault="00CD7CA8" w:rsidP="00CD7CA8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71111A">
        <w:rPr>
          <w:sz w:val="22"/>
          <w:szCs w:val="22"/>
          <w:lang w:val="bg-BG"/>
        </w:rPr>
        <w:lastRenderedPageBreak/>
        <w:t>Д. Ненков – “Отчитане на риска при инвестиционните решения”, сп. “Мениджър”, статия, брой 3, 1991 г.</w:t>
      </w:r>
    </w:p>
    <w:p w:rsidR="00CD7CA8" w:rsidRPr="0071111A" w:rsidRDefault="00CD7CA8" w:rsidP="00CC2D5F">
      <w:pPr>
        <w:widowControl/>
        <w:numPr>
          <w:ilvl w:val="0"/>
          <w:numId w:val="29"/>
        </w:numPr>
        <w:jc w:val="both"/>
        <w:rPr>
          <w:sz w:val="22"/>
          <w:szCs w:val="22"/>
          <w:lang w:val="bg-BG"/>
        </w:rPr>
      </w:pPr>
      <w:r w:rsidRPr="0071111A">
        <w:rPr>
          <w:sz w:val="22"/>
          <w:szCs w:val="22"/>
          <w:lang w:val="bg-BG"/>
        </w:rPr>
        <w:t>Д. Ненков - “Фискални ограничения върху нарастването на работната заплата и тяхното отражение върху икономическия растеж”, доклад, УНСС (сборник от доклади), 1989 г.</w:t>
      </w:r>
    </w:p>
    <w:p w:rsidR="000014EB" w:rsidRPr="0071111A" w:rsidRDefault="000014EB">
      <w:pPr>
        <w:ind w:left="2130" w:hanging="1770"/>
        <w:rPr>
          <w:sz w:val="22"/>
          <w:lang w:val="bg-BG"/>
        </w:rPr>
      </w:pPr>
    </w:p>
    <w:p w:rsidR="00EC2836" w:rsidRDefault="00EC2836">
      <w:pPr>
        <w:ind w:left="2130" w:hanging="1770"/>
        <w:rPr>
          <w:b/>
          <w:sz w:val="22"/>
          <w:lang w:val="bg-BG"/>
        </w:rPr>
      </w:pPr>
      <w:bookmarkStart w:id="0" w:name="_GoBack"/>
      <w:bookmarkEnd w:id="0"/>
    </w:p>
    <w:p w:rsidR="00EC2836" w:rsidRDefault="00EC2836">
      <w:pPr>
        <w:ind w:left="2130" w:hanging="1770"/>
        <w:rPr>
          <w:b/>
          <w:sz w:val="22"/>
          <w:lang w:val="bg-BG"/>
        </w:rPr>
      </w:pPr>
    </w:p>
    <w:p w:rsidR="000014EB" w:rsidRPr="00824760" w:rsidRDefault="00D752B5">
      <w:pPr>
        <w:ind w:left="2130" w:hanging="1770"/>
        <w:rPr>
          <w:b/>
          <w:sz w:val="22"/>
          <w:lang w:val="en-US"/>
        </w:rPr>
      </w:pPr>
      <w:r>
        <w:rPr>
          <w:b/>
          <w:sz w:val="22"/>
          <w:lang w:val="bg-BG"/>
        </w:rPr>
        <w:t>Април</w:t>
      </w:r>
      <w:r w:rsidR="008B3097">
        <w:rPr>
          <w:b/>
          <w:sz w:val="22"/>
          <w:lang w:val="bg-BG"/>
        </w:rPr>
        <w:t xml:space="preserve"> </w:t>
      </w:r>
      <w:r w:rsidR="00603CA0">
        <w:rPr>
          <w:b/>
          <w:sz w:val="22"/>
          <w:lang w:val="bg-BG"/>
        </w:rPr>
        <w:t>20</w:t>
      </w:r>
      <w:r w:rsidR="00AD4FA4">
        <w:rPr>
          <w:b/>
          <w:sz w:val="22"/>
          <w:lang w:val="bg-BG"/>
        </w:rPr>
        <w:t>2</w:t>
      </w:r>
      <w:r>
        <w:rPr>
          <w:b/>
          <w:sz w:val="22"/>
          <w:lang w:val="bg-BG"/>
        </w:rPr>
        <w:t>4</w:t>
      </w:r>
      <w:r w:rsidR="0095311C">
        <w:rPr>
          <w:b/>
          <w:sz w:val="22"/>
          <w:lang w:val="bg-BG"/>
        </w:rPr>
        <w:t xml:space="preserve"> </w:t>
      </w:r>
      <w:r w:rsidR="00603CA0">
        <w:rPr>
          <w:b/>
          <w:sz w:val="22"/>
          <w:lang w:val="bg-BG"/>
        </w:rPr>
        <w:t>г.</w:t>
      </w:r>
    </w:p>
    <w:p w:rsidR="000014EB" w:rsidRDefault="000014EB">
      <w:pPr>
        <w:ind w:left="2130" w:hanging="1770"/>
        <w:rPr>
          <w:sz w:val="22"/>
          <w:lang w:val="en-US"/>
        </w:rPr>
      </w:pPr>
    </w:p>
    <w:p w:rsidR="00603CA0" w:rsidRDefault="00603CA0">
      <w:pPr>
        <w:ind w:left="2130" w:hanging="1770"/>
        <w:rPr>
          <w:b/>
          <w:sz w:val="22"/>
          <w:lang w:val="bg-BG"/>
        </w:rPr>
      </w:pPr>
      <w:r>
        <w:rPr>
          <w:b/>
          <w:sz w:val="22"/>
          <w:lang w:val="bg-BG"/>
        </w:rPr>
        <w:t>Подпис</w:t>
      </w:r>
      <w:r w:rsidR="000014EB">
        <w:rPr>
          <w:b/>
          <w:sz w:val="22"/>
          <w:lang w:val="en-US"/>
        </w:rPr>
        <w:t>:</w:t>
      </w:r>
    </w:p>
    <w:p w:rsidR="000014EB" w:rsidRPr="00CB75B2" w:rsidRDefault="000014EB">
      <w:pPr>
        <w:ind w:left="2130" w:hanging="1770"/>
        <w:rPr>
          <w:b/>
          <w:sz w:val="22"/>
          <w:lang w:val="en-US"/>
        </w:rPr>
      </w:pPr>
      <w:r>
        <w:rPr>
          <w:b/>
          <w:sz w:val="22"/>
          <w:lang w:val="en-US"/>
        </w:rPr>
        <w:t xml:space="preserve"> </w:t>
      </w:r>
    </w:p>
    <w:sectPr w:rsidR="000014EB" w:rsidRPr="00CB75B2" w:rsidSect="00AC170E">
      <w:headerReference w:type="default" r:id="rId8"/>
      <w:footerReference w:type="default" r:id="rId9"/>
      <w:footerReference w:type="first" r:id="rId10"/>
      <w:pgSz w:w="11907" w:h="16840" w:code="9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FCF" w:rsidRDefault="005A1FCF">
      <w:r>
        <w:separator/>
      </w:r>
    </w:p>
  </w:endnote>
  <w:endnote w:type="continuationSeparator" w:id="0">
    <w:p w:rsidR="005A1FCF" w:rsidRDefault="005A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9D7" w:rsidRPr="00A628C1" w:rsidRDefault="003069D7">
    <w:pPr>
      <w:pStyle w:val="Foot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8222"/>
      </w:tabs>
      <w:rPr>
        <w:sz w:val="18"/>
        <w:lang w:val="ru-RU"/>
      </w:rPr>
    </w:pPr>
    <w:r>
      <w:rPr>
        <w:sz w:val="18"/>
        <w:lang w:val="bg-BG"/>
      </w:rPr>
      <w:t>Творческа автобиография на Димитър Ненков</w:t>
    </w:r>
    <w:r w:rsidRPr="00A628C1">
      <w:rPr>
        <w:sz w:val="18"/>
        <w:lang w:val="ru-RU"/>
      </w:rPr>
      <w:tab/>
    </w:r>
    <w:r w:rsidRPr="00A628C1">
      <w:rPr>
        <w:sz w:val="18"/>
        <w:lang w:val="ru-RU"/>
      </w:rPr>
      <w:tab/>
    </w:r>
    <w:r w:rsidRPr="00A628C1">
      <w:rPr>
        <w:sz w:val="18"/>
        <w:lang w:val="ru-RU"/>
      </w:rPr>
      <w:tab/>
    </w:r>
    <w:r w:rsidR="00C552E4">
      <w:rPr>
        <w:rStyle w:val="PageNumber"/>
        <w:sz w:val="18"/>
      </w:rPr>
      <w:fldChar w:fldCharType="begin"/>
    </w:r>
    <w:r w:rsidRPr="00A628C1">
      <w:rPr>
        <w:rStyle w:val="PageNumber"/>
        <w:sz w:val="18"/>
        <w:lang w:val="ru-RU"/>
      </w:rPr>
      <w:instrText xml:space="preserve"> </w:instrText>
    </w:r>
    <w:r>
      <w:rPr>
        <w:rStyle w:val="PageNumber"/>
        <w:sz w:val="18"/>
      </w:rPr>
      <w:instrText>PAGE</w:instrText>
    </w:r>
    <w:r w:rsidRPr="00A628C1">
      <w:rPr>
        <w:rStyle w:val="PageNumber"/>
        <w:sz w:val="18"/>
        <w:lang w:val="ru-RU"/>
      </w:rPr>
      <w:instrText xml:space="preserve"> </w:instrText>
    </w:r>
    <w:r w:rsidR="00C552E4">
      <w:rPr>
        <w:rStyle w:val="PageNumber"/>
        <w:sz w:val="18"/>
      </w:rPr>
      <w:fldChar w:fldCharType="separate"/>
    </w:r>
    <w:r w:rsidR="00D752B5">
      <w:rPr>
        <w:rStyle w:val="PageNumber"/>
        <w:noProof/>
        <w:sz w:val="18"/>
      </w:rPr>
      <w:t>12</w:t>
    </w:r>
    <w:r w:rsidR="00C552E4">
      <w:rPr>
        <w:rStyle w:val="PageNumber"/>
        <w:sz w:val="18"/>
      </w:rPr>
      <w:fldChar w:fldCharType="end"/>
    </w:r>
  </w:p>
  <w:p w:rsidR="003069D7" w:rsidRPr="00A628C1" w:rsidRDefault="003069D7">
    <w:pPr>
      <w:pStyle w:val="Foo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9D7" w:rsidRDefault="003069D7">
    <w:pPr>
      <w:pStyle w:val="Foot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8222"/>
      </w:tabs>
      <w:rPr>
        <w:sz w:val="18"/>
      </w:rPr>
    </w:pPr>
    <w:r>
      <w:rPr>
        <w:sz w:val="18"/>
      </w:rPr>
      <w:t xml:space="preserve">CV of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Page </w:t>
    </w:r>
    <w:r w:rsidR="00C552E4"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 w:rsidR="00C552E4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 w:rsidR="00C552E4">
      <w:rPr>
        <w:rStyle w:val="PageNumber"/>
        <w:sz w:val="18"/>
      </w:rPr>
      <w:fldChar w:fldCharType="end"/>
    </w:r>
  </w:p>
  <w:p w:rsidR="003069D7" w:rsidRDefault="00306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FCF" w:rsidRDefault="005A1FCF">
      <w:r>
        <w:separator/>
      </w:r>
    </w:p>
  </w:footnote>
  <w:footnote w:type="continuationSeparator" w:id="0">
    <w:p w:rsidR="005A1FCF" w:rsidRDefault="005A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9D7" w:rsidRDefault="003069D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4726CF"/>
    <w:multiLevelType w:val="hybridMultilevel"/>
    <w:tmpl w:val="37AC48EE"/>
    <w:lvl w:ilvl="0" w:tplc="FDD0D26C">
      <w:start w:val="2"/>
      <w:numFmt w:val="bullet"/>
      <w:lvlText w:val="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2" w15:restartNumberingAfterBreak="0">
    <w:nsid w:val="0D342F9C"/>
    <w:multiLevelType w:val="singleLevel"/>
    <w:tmpl w:val="1EFC06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D9D6EBD"/>
    <w:multiLevelType w:val="hybridMultilevel"/>
    <w:tmpl w:val="76E25564"/>
    <w:lvl w:ilvl="0" w:tplc="AE00AE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3097693"/>
    <w:multiLevelType w:val="hybridMultilevel"/>
    <w:tmpl w:val="5112A56E"/>
    <w:lvl w:ilvl="0" w:tplc="37AE7356">
      <w:start w:val="1"/>
      <w:numFmt w:val="bullet"/>
      <w:lvlText w:val="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171C4CB5"/>
    <w:multiLevelType w:val="hybridMultilevel"/>
    <w:tmpl w:val="263050B4"/>
    <w:lvl w:ilvl="0" w:tplc="D474F02A">
      <w:start w:val="1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732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1878FE"/>
    <w:multiLevelType w:val="singleLevel"/>
    <w:tmpl w:val="FE084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E04A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11171E"/>
    <w:multiLevelType w:val="hybridMultilevel"/>
    <w:tmpl w:val="372268EC"/>
    <w:lvl w:ilvl="0" w:tplc="FDD0D26C">
      <w:start w:val="2"/>
      <w:numFmt w:val="bullet"/>
      <w:lvlText w:val="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205"/>
        </w:tabs>
        <w:ind w:left="8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8925"/>
        </w:tabs>
        <w:ind w:left="8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9645"/>
        </w:tabs>
        <w:ind w:left="9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10365"/>
        </w:tabs>
        <w:ind w:left="10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11085"/>
        </w:tabs>
        <w:ind w:left="11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11805"/>
        </w:tabs>
        <w:ind w:left="11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12525"/>
        </w:tabs>
        <w:ind w:left="125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13245"/>
        </w:tabs>
        <w:ind w:left="13245" w:hanging="360"/>
      </w:pPr>
      <w:rPr>
        <w:rFonts w:ascii="Wingdings" w:hAnsi="Wingdings" w:hint="default"/>
      </w:rPr>
    </w:lvl>
  </w:abstractNum>
  <w:abstractNum w:abstractNumId="10" w15:restartNumberingAfterBreak="0">
    <w:nsid w:val="33131C68"/>
    <w:multiLevelType w:val="singleLevel"/>
    <w:tmpl w:val="0DD6211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3C3A2E1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6C4592"/>
    <w:multiLevelType w:val="hybridMultilevel"/>
    <w:tmpl w:val="8B2A453E"/>
    <w:lvl w:ilvl="0" w:tplc="D474F02A">
      <w:start w:val="17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3F706FD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16C0E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2B1423B"/>
    <w:multiLevelType w:val="singleLevel"/>
    <w:tmpl w:val="00BED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6" w15:restartNumberingAfterBreak="0">
    <w:nsid w:val="477774C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00E7F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2501471"/>
    <w:multiLevelType w:val="hybridMultilevel"/>
    <w:tmpl w:val="C60C5F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72D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7032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F9A5711"/>
    <w:multiLevelType w:val="singleLevel"/>
    <w:tmpl w:val="186AE61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2" w15:restartNumberingAfterBreak="0">
    <w:nsid w:val="60AA317D"/>
    <w:multiLevelType w:val="singleLevel"/>
    <w:tmpl w:val="A198BA8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3" w15:restartNumberingAfterBreak="0">
    <w:nsid w:val="65E14002"/>
    <w:multiLevelType w:val="hybridMultilevel"/>
    <w:tmpl w:val="1690E8F8"/>
    <w:lvl w:ilvl="0" w:tplc="D474F02A">
      <w:start w:val="1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12E2D6FE">
      <w:numFmt w:val="bullet"/>
      <w:lvlText w:val="–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67A858C4"/>
    <w:multiLevelType w:val="singleLevel"/>
    <w:tmpl w:val="FE084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D6173BA"/>
    <w:multiLevelType w:val="singleLevel"/>
    <w:tmpl w:val="1EFC06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6" w15:restartNumberingAfterBreak="0">
    <w:nsid w:val="6ED06D4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F387529"/>
    <w:multiLevelType w:val="singleLevel"/>
    <w:tmpl w:val="FE084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D416B45"/>
    <w:multiLevelType w:val="singleLevel"/>
    <w:tmpl w:val="FE084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5"/>
  </w:num>
  <w:num w:numId="4">
    <w:abstractNumId w:val="14"/>
  </w:num>
  <w:num w:numId="5">
    <w:abstractNumId w:val="2"/>
  </w:num>
  <w:num w:numId="6">
    <w:abstractNumId w:val="25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22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13">
    <w:abstractNumId w:val="20"/>
  </w:num>
  <w:num w:numId="14">
    <w:abstractNumId w:val="19"/>
  </w:num>
  <w:num w:numId="15">
    <w:abstractNumId w:val="17"/>
  </w:num>
  <w:num w:numId="16">
    <w:abstractNumId w:val="8"/>
  </w:num>
  <w:num w:numId="17">
    <w:abstractNumId w:val="11"/>
  </w:num>
  <w:num w:numId="18">
    <w:abstractNumId w:val="26"/>
  </w:num>
  <w:num w:numId="19">
    <w:abstractNumId w:val="16"/>
  </w:num>
  <w:num w:numId="20">
    <w:abstractNumId w:val="6"/>
  </w:num>
  <w:num w:numId="21">
    <w:abstractNumId w:val="21"/>
  </w:num>
  <w:num w:numId="22">
    <w:abstractNumId w:val="10"/>
  </w:num>
  <w:num w:numId="23">
    <w:abstractNumId w:val="1"/>
  </w:num>
  <w:num w:numId="24">
    <w:abstractNumId w:val="9"/>
  </w:num>
  <w:num w:numId="25">
    <w:abstractNumId w:val="23"/>
  </w:num>
  <w:num w:numId="26">
    <w:abstractNumId w:val="4"/>
  </w:num>
  <w:num w:numId="27">
    <w:abstractNumId w:val="12"/>
  </w:num>
  <w:num w:numId="28">
    <w:abstractNumId w:val="5"/>
  </w:num>
  <w:num w:numId="29">
    <w:abstractNumId w:val="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D2"/>
    <w:rsid w:val="000014EB"/>
    <w:rsid w:val="00004EA4"/>
    <w:rsid w:val="00013F6A"/>
    <w:rsid w:val="000318F6"/>
    <w:rsid w:val="00032675"/>
    <w:rsid w:val="00033DC9"/>
    <w:rsid w:val="0004230D"/>
    <w:rsid w:val="00066E2C"/>
    <w:rsid w:val="00072DBA"/>
    <w:rsid w:val="000B260F"/>
    <w:rsid w:val="000C0B0A"/>
    <w:rsid w:val="000D56EE"/>
    <w:rsid w:val="000E1DA7"/>
    <w:rsid w:val="0012655F"/>
    <w:rsid w:val="001437D3"/>
    <w:rsid w:val="00153C85"/>
    <w:rsid w:val="00172FDE"/>
    <w:rsid w:val="00197D9D"/>
    <w:rsid w:val="001B5B50"/>
    <w:rsid w:val="001D1F17"/>
    <w:rsid w:val="001E31DD"/>
    <w:rsid w:val="001F6004"/>
    <w:rsid w:val="0020149B"/>
    <w:rsid w:val="00224C5E"/>
    <w:rsid w:val="00245662"/>
    <w:rsid w:val="00272180"/>
    <w:rsid w:val="00285D18"/>
    <w:rsid w:val="00287987"/>
    <w:rsid w:val="002B2B5A"/>
    <w:rsid w:val="002B58E6"/>
    <w:rsid w:val="002C1ED8"/>
    <w:rsid w:val="002C49D5"/>
    <w:rsid w:val="002D33C8"/>
    <w:rsid w:val="002F3E05"/>
    <w:rsid w:val="0030696D"/>
    <w:rsid w:val="003069D7"/>
    <w:rsid w:val="0033301B"/>
    <w:rsid w:val="00361592"/>
    <w:rsid w:val="0036723C"/>
    <w:rsid w:val="00370BDE"/>
    <w:rsid w:val="0039322E"/>
    <w:rsid w:val="0039337D"/>
    <w:rsid w:val="00396A8B"/>
    <w:rsid w:val="003A7AC8"/>
    <w:rsid w:val="003C6642"/>
    <w:rsid w:val="00405AF7"/>
    <w:rsid w:val="004218D6"/>
    <w:rsid w:val="00480F38"/>
    <w:rsid w:val="004B5C33"/>
    <w:rsid w:val="004C3B65"/>
    <w:rsid w:val="004D120F"/>
    <w:rsid w:val="004D1B45"/>
    <w:rsid w:val="0050131B"/>
    <w:rsid w:val="00513CF9"/>
    <w:rsid w:val="00522754"/>
    <w:rsid w:val="00532687"/>
    <w:rsid w:val="00533461"/>
    <w:rsid w:val="0055014E"/>
    <w:rsid w:val="0055644B"/>
    <w:rsid w:val="00567FD2"/>
    <w:rsid w:val="005A1FCF"/>
    <w:rsid w:val="005D73B9"/>
    <w:rsid w:val="00603CA0"/>
    <w:rsid w:val="0061280A"/>
    <w:rsid w:val="00630C42"/>
    <w:rsid w:val="00634A50"/>
    <w:rsid w:val="006401ED"/>
    <w:rsid w:val="00641903"/>
    <w:rsid w:val="00650F85"/>
    <w:rsid w:val="00660498"/>
    <w:rsid w:val="0067231A"/>
    <w:rsid w:val="0068633F"/>
    <w:rsid w:val="006C3833"/>
    <w:rsid w:val="006D0F9A"/>
    <w:rsid w:val="006D21A4"/>
    <w:rsid w:val="006D4191"/>
    <w:rsid w:val="006D79DF"/>
    <w:rsid w:val="006E36A2"/>
    <w:rsid w:val="0071111A"/>
    <w:rsid w:val="0074142F"/>
    <w:rsid w:val="007555CC"/>
    <w:rsid w:val="0076303C"/>
    <w:rsid w:val="00776BB6"/>
    <w:rsid w:val="007879A3"/>
    <w:rsid w:val="007977BD"/>
    <w:rsid w:val="007A3A45"/>
    <w:rsid w:val="007F6765"/>
    <w:rsid w:val="0081410D"/>
    <w:rsid w:val="008146EF"/>
    <w:rsid w:val="008175DB"/>
    <w:rsid w:val="00824760"/>
    <w:rsid w:val="00824A96"/>
    <w:rsid w:val="00861041"/>
    <w:rsid w:val="00887203"/>
    <w:rsid w:val="008924D4"/>
    <w:rsid w:val="008B3097"/>
    <w:rsid w:val="008C12ED"/>
    <w:rsid w:val="008C25F0"/>
    <w:rsid w:val="008C3087"/>
    <w:rsid w:val="008D42E0"/>
    <w:rsid w:val="008D450A"/>
    <w:rsid w:val="008E6DCA"/>
    <w:rsid w:val="009310C1"/>
    <w:rsid w:val="00946C2E"/>
    <w:rsid w:val="00951C6E"/>
    <w:rsid w:val="0095311C"/>
    <w:rsid w:val="00970308"/>
    <w:rsid w:val="00972A18"/>
    <w:rsid w:val="00983E11"/>
    <w:rsid w:val="00987231"/>
    <w:rsid w:val="00992DFF"/>
    <w:rsid w:val="009A106F"/>
    <w:rsid w:val="009B4699"/>
    <w:rsid w:val="009B5A61"/>
    <w:rsid w:val="009D2BCC"/>
    <w:rsid w:val="009E673D"/>
    <w:rsid w:val="00A2340D"/>
    <w:rsid w:val="00A6185A"/>
    <w:rsid w:val="00A628C1"/>
    <w:rsid w:val="00A66AE4"/>
    <w:rsid w:val="00A72B01"/>
    <w:rsid w:val="00A759D2"/>
    <w:rsid w:val="00A75DD1"/>
    <w:rsid w:val="00AC170E"/>
    <w:rsid w:val="00AC280B"/>
    <w:rsid w:val="00AD4FA4"/>
    <w:rsid w:val="00AE5AEA"/>
    <w:rsid w:val="00B03716"/>
    <w:rsid w:val="00B106DE"/>
    <w:rsid w:val="00B3567A"/>
    <w:rsid w:val="00B411B4"/>
    <w:rsid w:val="00B5600F"/>
    <w:rsid w:val="00B80F50"/>
    <w:rsid w:val="00BB5968"/>
    <w:rsid w:val="00BD0289"/>
    <w:rsid w:val="00BE6728"/>
    <w:rsid w:val="00BF07A3"/>
    <w:rsid w:val="00BF1B4E"/>
    <w:rsid w:val="00BF68F4"/>
    <w:rsid w:val="00C20324"/>
    <w:rsid w:val="00C26321"/>
    <w:rsid w:val="00C552E4"/>
    <w:rsid w:val="00C72B22"/>
    <w:rsid w:val="00C823BA"/>
    <w:rsid w:val="00C870E6"/>
    <w:rsid w:val="00C96436"/>
    <w:rsid w:val="00CB75B2"/>
    <w:rsid w:val="00CC2D5F"/>
    <w:rsid w:val="00CD7CA8"/>
    <w:rsid w:val="00CF69F3"/>
    <w:rsid w:val="00D0234C"/>
    <w:rsid w:val="00D1104A"/>
    <w:rsid w:val="00D256A6"/>
    <w:rsid w:val="00D752B5"/>
    <w:rsid w:val="00DA29AF"/>
    <w:rsid w:val="00DD270D"/>
    <w:rsid w:val="00DE2C47"/>
    <w:rsid w:val="00DE371B"/>
    <w:rsid w:val="00E10167"/>
    <w:rsid w:val="00E12EB4"/>
    <w:rsid w:val="00E15D89"/>
    <w:rsid w:val="00E77B70"/>
    <w:rsid w:val="00EB2FF9"/>
    <w:rsid w:val="00EC2836"/>
    <w:rsid w:val="00ED48B5"/>
    <w:rsid w:val="00ED7F26"/>
    <w:rsid w:val="00EF27AB"/>
    <w:rsid w:val="00F01647"/>
    <w:rsid w:val="00F06FE7"/>
    <w:rsid w:val="00F27A9F"/>
    <w:rsid w:val="00F35E82"/>
    <w:rsid w:val="00F45BE6"/>
    <w:rsid w:val="00F53021"/>
    <w:rsid w:val="00F60841"/>
    <w:rsid w:val="00F61357"/>
    <w:rsid w:val="00F72E9F"/>
    <w:rsid w:val="00F938FF"/>
    <w:rsid w:val="00F94906"/>
    <w:rsid w:val="00FD75AE"/>
    <w:rsid w:val="00FE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1CF8D404"/>
  <w15:docId w15:val="{A0CA499E-4BBB-46B5-96A8-CC9260E9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70E"/>
    <w:pPr>
      <w:widowControl w:val="0"/>
    </w:pPr>
    <w:rPr>
      <w:sz w:val="24"/>
      <w:lang w:val="de-DE" w:eastAsia="bg-BG"/>
    </w:rPr>
  </w:style>
  <w:style w:type="paragraph" w:styleId="Heading1">
    <w:name w:val="heading 1"/>
    <w:basedOn w:val="Normal"/>
    <w:next w:val="Normal"/>
    <w:qFormat/>
    <w:rsid w:val="00AC170E"/>
    <w:pPr>
      <w:ind w:right="2"/>
      <w:jc w:val="both"/>
      <w:outlineLvl w:val="0"/>
    </w:pPr>
    <w:rPr>
      <w:rFonts w:ascii="Times" w:hAnsi="Times"/>
      <w:b/>
      <w:noProof/>
    </w:rPr>
  </w:style>
  <w:style w:type="paragraph" w:styleId="Heading2">
    <w:name w:val="heading 2"/>
    <w:basedOn w:val="Normal"/>
    <w:next w:val="Normal"/>
    <w:qFormat/>
    <w:rsid w:val="00AC170E"/>
    <w:pPr>
      <w:ind w:right="2"/>
      <w:jc w:val="both"/>
      <w:outlineLvl w:val="1"/>
    </w:pPr>
    <w:rPr>
      <w:rFonts w:ascii="Times" w:hAnsi="Times"/>
      <w:b/>
      <w:i/>
      <w:noProof/>
    </w:rPr>
  </w:style>
  <w:style w:type="paragraph" w:styleId="Heading3">
    <w:name w:val="heading 3"/>
    <w:basedOn w:val="Normal"/>
    <w:next w:val="NormalIndent"/>
    <w:qFormat/>
    <w:rsid w:val="00AC170E"/>
    <w:pPr>
      <w:ind w:right="2"/>
      <w:jc w:val="both"/>
      <w:outlineLvl w:val="2"/>
    </w:pPr>
    <w:rPr>
      <w:rFonts w:ascii="Times" w:hAnsi="Times"/>
      <w:i/>
      <w:noProof/>
    </w:rPr>
  </w:style>
  <w:style w:type="paragraph" w:styleId="Heading4">
    <w:name w:val="heading 4"/>
    <w:basedOn w:val="Normal"/>
    <w:next w:val="NormalIndent"/>
    <w:qFormat/>
    <w:rsid w:val="00AC170E"/>
    <w:pPr>
      <w:ind w:left="354"/>
      <w:outlineLvl w:val="3"/>
    </w:pPr>
    <w:rPr>
      <w:u w:val="single"/>
      <w:lang w:val="en-GB"/>
    </w:rPr>
  </w:style>
  <w:style w:type="paragraph" w:styleId="Heading5">
    <w:name w:val="heading 5"/>
    <w:basedOn w:val="Normal"/>
    <w:next w:val="NormalIndent"/>
    <w:qFormat/>
    <w:rsid w:val="00AC170E"/>
    <w:pPr>
      <w:ind w:left="708"/>
      <w:outlineLvl w:val="4"/>
    </w:pPr>
    <w:rPr>
      <w:b/>
      <w:sz w:val="20"/>
      <w:lang w:val="en-GB"/>
    </w:rPr>
  </w:style>
  <w:style w:type="paragraph" w:styleId="Heading6">
    <w:name w:val="heading 6"/>
    <w:basedOn w:val="Normal"/>
    <w:next w:val="NormalIndent"/>
    <w:qFormat/>
    <w:rsid w:val="00AC170E"/>
    <w:pPr>
      <w:ind w:left="708"/>
      <w:outlineLvl w:val="5"/>
    </w:pPr>
    <w:rPr>
      <w:sz w:val="20"/>
      <w:u w:val="single"/>
      <w:lang w:val="en-GB"/>
    </w:rPr>
  </w:style>
  <w:style w:type="paragraph" w:styleId="Heading7">
    <w:name w:val="heading 7"/>
    <w:basedOn w:val="Normal"/>
    <w:next w:val="NormalIndent"/>
    <w:qFormat/>
    <w:rsid w:val="00AC170E"/>
    <w:pPr>
      <w:ind w:left="708"/>
      <w:outlineLvl w:val="6"/>
    </w:pPr>
    <w:rPr>
      <w:i/>
      <w:sz w:val="20"/>
      <w:lang w:val="en-GB"/>
    </w:rPr>
  </w:style>
  <w:style w:type="paragraph" w:styleId="Heading8">
    <w:name w:val="heading 8"/>
    <w:basedOn w:val="Normal"/>
    <w:next w:val="NormalIndent"/>
    <w:qFormat/>
    <w:rsid w:val="00AC170E"/>
    <w:pPr>
      <w:ind w:left="708"/>
      <w:outlineLvl w:val="7"/>
    </w:pPr>
    <w:rPr>
      <w:i/>
      <w:sz w:val="20"/>
      <w:lang w:val="en-GB"/>
    </w:rPr>
  </w:style>
  <w:style w:type="paragraph" w:styleId="Heading9">
    <w:name w:val="heading 9"/>
    <w:basedOn w:val="Normal"/>
    <w:next w:val="NormalIndent"/>
    <w:qFormat/>
    <w:rsid w:val="00AC170E"/>
    <w:pPr>
      <w:ind w:left="708"/>
      <w:outlineLvl w:val="8"/>
    </w:pPr>
    <w:rPr>
      <w:i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C170E"/>
  </w:style>
  <w:style w:type="paragraph" w:styleId="CommentText">
    <w:name w:val="annotation text"/>
    <w:basedOn w:val="Normal"/>
    <w:semiHidden/>
    <w:rsid w:val="00AC170E"/>
    <w:rPr>
      <w:sz w:val="20"/>
      <w:lang w:val="en-GB"/>
    </w:rPr>
  </w:style>
  <w:style w:type="paragraph" w:styleId="TOC8">
    <w:name w:val="toc 8"/>
    <w:basedOn w:val="Normal"/>
    <w:next w:val="Normal"/>
    <w:semiHidden/>
    <w:rsid w:val="00AC170E"/>
    <w:pPr>
      <w:tabs>
        <w:tab w:val="left" w:leader="dot" w:pos="8646"/>
        <w:tab w:val="right" w:pos="9072"/>
      </w:tabs>
      <w:ind w:left="4961" w:right="850"/>
    </w:pPr>
    <w:rPr>
      <w:lang w:val="en-GB"/>
    </w:rPr>
  </w:style>
  <w:style w:type="paragraph" w:styleId="TOC7">
    <w:name w:val="toc 7"/>
    <w:basedOn w:val="Normal"/>
    <w:next w:val="Normal"/>
    <w:semiHidden/>
    <w:rsid w:val="00AC170E"/>
    <w:pPr>
      <w:tabs>
        <w:tab w:val="left" w:leader="dot" w:pos="8646"/>
        <w:tab w:val="right" w:pos="9072"/>
      </w:tabs>
      <w:ind w:left="4253" w:right="850"/>
    </w:pPr>
    <w:rPr>
      <w:lang w:val="en-GB"/>
    </w:rPr>
  </w:style>
  <w:style w:type="paragraph" w:styleId="TOC6">
    <w:name w:val="toc 6"/>
    <w:basedOn w:val="Normal"/>
    <w:next w:val="Normal"/>
    <w:semiHidden/>
    <w:rsid w:val="00AC170E"/>
    <w:pPr>
      <w:tabs>
        <w:tab w:val="left" w:leader="dot" w:pos="8646"/>
        <w:tab w:val="right" w:pos="9072"/>
      </w:tabs>
      <w:ind w:left="3544" w:right="850"/>
    </w:pPr>
    <w:rPr>
      <w:lang w:val="en-GB"/>
    </w:rPr>
  </w:style>
  <w:style w:type="paragraph" w:styleId="TOC5">
    <w:name w:val="toc 5"/>
    <w:basedOn w:val="Normal"/>
    <w:next w:val="Normal"/>
    <w:semiHidden/>
    <w:rsid w:val="00AC170E"/>
    <w:pPr>
      <w:tabs>
        <w:tab w:val="left" w:leader="dot" w:pos="8646"/>
        <w:tab w:val="right" w:pos="9072"/>
      </w:tabs>
      <w:ind w:left="2835" w:right="850"/>
    </w:pPr>
    <w:rPr>
      <w:lang w:val="en-GB"/>
    </w:rPr>
  </w:style>
  <w:style w:type="paragraph" w:styleId="TOC4">
    <w:name w:val="toc 4"/>
    <w:basedOn w:val="Normal"/>
    <w:next w:val="Normal"/>
    <w:semiHidden/>
    <w:rsid w:val="00AC170E"/>
    <w:pPr>
      <w:tabs>
        <w:tab w:val="left" w:leader="dot" w:pos="8646"/>
        <w:tab w:val="right" w:pos="9072"/>
      </w:tabs>
      <w:ind w:left="2126" w:right="850"/>
    </w:pPr>
    <w:rPr>
      <w:lang w:val="en-GB"/>
    </w:rPr>
  </w:style>
  <w:style w:type="paragraph" w:styleId="TOC3">
    <w:name w:val="toc 3"/>
    <w:basedOn w:val="Normal"/>
    <w:next w:val="Normal"/>
    <w:semiHidden/>
    <w:rsid w:val="00AC170E"/>
    <w:pPr>
      <w:tabs>
        <w:tab w:val="left" w:leader="dot" w:pos="8646"/>
        <w:tab w:val="right" w:pos="9072"/>
      </w:tabs>
      <w:ind w:left="1418" w:right="850"/>
    </w:pPr>
    <w:rPr>
      <w:lang w:val="en-GB"/>
    </w:rPr>
  </w:style>
  <w:style w:type="paragraph" w:styleId="TOC2">
    <w:name w:val="toc 2"/>
    <w:basedOn w:val="Normal"/>
    <w:next w:val="Normal"/>
    <w:semiHidden/>
    <w:rsid w:val="00AC170E"/>
    <w:pPr>
      <w:tabs>
        <w:tab w:val="decimal" w:leader="dot" w:pos="9000"/>
      </w:tabs>
      <w:ind w:left="1440" w:right="850" w:hanging="720"/>
      <w:jc w:val="both"/>
    </w:pPr>
    <w:rPr>
      <w:sz w:val="22"/>
      <w:lang w:val="en-GB"/>
    </w:rPr>
  </w:style>
  <w:style w:type="paragraph" w:styleId="TOC1">
    <w:name w:val="toc 1"/>
    <w:basedOn w:val="Normal"/>
    <w:next w:val="Normal"/>
    <w:semiHidden/>
    <w:rsid w:val="00AC170E"/>
    <w:pPr>
      <w:tabs>
        <w:tab w:val="decimal" w:leader="dot" w:pos="9000"/>
      </w:tabs>
      <w:ind w:left="720" w:hanging="720"/>
      <w:jc w:val="both"/>
    </w:pPr>
    <w:rPr>
      <w:sz w:val="22"/>
      <w:lang w:val="en-GB"/>
    </w:rPr>
  </w:style>
  <w:style w:type="paragraph" w:styleId="Index7">
    <w:name w:val="index 7"/>
    <w:basedOn w:val="Normal"/>
    <w:next w:val="Normal"/>
    <w:semiHidden/>
    <w:rsid w:val="00AC170E"/>
    <w:pPr>
      <w:ind w:left="1698"/>
    </w:pPr>
    <w:rPr>
      <w:lang w:val="en-GB"/>
    </w:rPr>
  </w:style>
  <w:style w:type="paragraph" w:styleId="Index6">
    <w:name w:val="index 6"/>
    <w:basedOn w:val="Normal"/>
    <w:next w:val="Normal"/>
    <w:semiHidden/>
    <w:rsid w:val="00AC170E"/>
    <w:pPr>
      <w:ind w:left="1415"/>
    </w:pPr>
    <w:rPr>
      <w:lang w:val="en-GB"/>
    </w:rPr>
  </w:style>
  <w:style w:type="paragraph" w:styleId="Index5">
    <w:name w:val="index 5"/>
    <w:basedOn w:val="Normal"/>
    <w:next w:val="Normal"/>
    <w:semiHidden/>
    <w:rsid w:val="00AC170E"/>
    <w:pPr>
      <w:ind w:left="1132"/>
    </w:pPr>
    <w:rPr>
      <w:lang w:val="en-GB"/>
    </w:rPr>
  </w:style>
  <w:style w:type="paragraph" w:styleId="Index4">
    <w:name w:val="index 4"/>
    <w:basedOn w:val="Normal"/>
    <w:next w:val="Normal"/>
    <w:semiHidden/>
    <w:rsid w:val="00AC170E"/>
    <w:pPr>
      <w:ind w:left="849"/>
    </w:pPr>
    <w:rPr>
      <w:lang w:val="en-GB"/>
    </w:rPr>
  </w:style>
  <w:style w:type="paragraph" w:styleId="Index3">
    <w:name w:val="index 3"/>
    <w:basedOn w:val="Normal"/>
    <w:next w:val="Normal"/>
    <w:semiHidden/>
    <w:rsid w:val="00AC170E"/>
    <w:pPr>
      <w:ind w:left="566"/>
    </w:pPr>
    <w:rPr>
      <w:lang w:val="en-GB"/>
    </w:rPr>
  </w:style>
  <w:style w:type="paragraph" w:styleId="Index2">
    <w:name w:val="index 2"/>
    <w:basedOn w:val="Normal"/>
    <w:next w:val="Normal"/>
    <w:semiHidden/>
    <w:rsid w:val="00AC170E"/>
    <w:pPr>
      <w:ind w:left="283"/>
    </w:pPr>
    <w:rPr>
      <w:lang w:val="en-GB"/>
    </w:rPr>
  </w:style>
  <w:style w:type="paragraph" w:styleId="Index1">
    <w:name w:val="index 1"/>
    <w:basedOn w:val="Normal"/>
    <w:next w:val="Normal"/>
    <w:semiHidden/>
    <w:rsid w:val="00AC170E"/>
    <w:pPr>
      <w:tabs>
        <w:tab w:val="decimal" w:leader="dot" w:pos="9000"/>
      </w:tabs>
      <w:jc w:val="both"/>
    </w:pPr>
    <w:rPr>
      <w:sz w:val="22"/>
      <w:lang w:val="en-GB"/>
    </w:rPr>
  </w:style>
  <w:style w:type="character" w:styleId="LineNumber">
    <w:name w:val="line number"/>
    <w:basedOn w:val="DefaultParagraphFont"/>
    <w:rsid w:val="00AC170E"/>
  </w:style>
  <w:style w:type="paragraph" w:styleId="IndexHeading">
    <w:name w:val="index heading"/>
    <w:basedOn w:val="Normal"/>
    <w:next w:val="Normal"/>
    <w:semiHidden/>
    <w:rsid w:val="00AC170E"/>
    <w:rPr>
      <w:lang w:val="en-GB"/>
    </w:rPr>
  </w:style>
  <w:style w:type="paragraph" w:styleId="Footer">
    <w:name w:val="footer"/>
    <w:basedOn w:val="Normal"/>
    <w:rsid w:val="00AC170E"/>
    <w:pPr>
      <w:tabs>
        <w:tab w:val="center" w:pos="4819"/>
        <w:tab w:val="right" w:pos="9071"/>
      </w:tabs>
    </w:pPr>
    <w:rPr>
      <w:sz w:val="20"/>
      <w:lang w:val="en-GB"/>
    </w:rPr>
  </w:style>
  <w:style w:type="paragraph" w:styleId="Header">
    <w:name w:val="header"/>
    <w:basedOn w:val="Normal"/>
    <w:rsid w:val="00AC170E"/>
    <w:pPr>
      <w:tabs>
        <w:tab w:val="center" w:pos="4819"/>
        <w:tab w:val="right" w:pos="9071"/>
      </w:tabs>
    </w:pPr>
    <w:rPr>
      <w:sz w:val="20"/>
      <w:lang w:val="en-GB"/>
    </w:rPr>
  </w:style>
  <w:style w:type="character" w:styleId="FootnoteReference">
    <w:name w:val="footnote reference"/>
    <w:basedOn w:val="DefaultParagraphFont"/>
    <w:semiHidden/>
    <w:rsid w:val="00AC170E"/>
    <w:rPr>
      <w:position w:val="6"/>
      <w:sz w:val="16"/>
    </w:rPr>
  </w:style>
  <w:style w:type="paragraph" w:styleId="FootnoteText">
    <w:name w:val="footnote text"/>
    <w:basedOn w:val="Normal"/>
    <w:semiHidden/>
    <w:rsid w:val="00AC170E"/>
    <w:rPr>
      <w:sz w:val="20"/>
      <w:lang w:val="en-GB"/>
    </w:rPr>
  </w:style>
  <w:style w:type="paragraph" w:styleId="NormalIndent">
    <w:name w:val="Normal Indent"/>
    <w:basedOn w:val="Normal"/>
    <w:rsid w:val="00AC170E"/>
    <w:pPr>
      <w:ind w:left="708"/>
    </w:pPr>
    <w:rPr>
      <w:sz w:val="20"/>
      <w:lang w:val="en-GB"/>
    </w:rPr>
  </w:style>
  <w:style w:type="paragraph" w:customStyle="1" w:styleId="text1">
    <w:name w:val="text1"/>
    <w:basedOn w:val="Normal"/>
    <w:rsid w:val="00AC170E"/>
    <w:pPr>
      <w:ind w:left="2836" w:hanging="2836"/>
    </w:pPr>
    <w:rPr>
      <w:lang w:val="en-GB"/>
    </w:rPr>
  </w:style>
  <w:style w:type="paragraph" w:customStyle="1" w:styleId="1stBullet">
    <w:name w:val="1st Bullet"/>
    <w:basedOn w:val="Normal"/>
    <w:rsid w:val="00AC170E"/>
    <w:pPr>
      <w:ind w:left="720" w:right="2" w:hanging="720"/>
      <w:jc w:val="both"/>
    </w:pPr>
    <w:rPr>
      <w:rFonts w:ascii="Times" w:hAnsi="Times"/>
      <w:noProof/>
    </w:rPr>
  </w:style>
  <w:style w:type="paragraph" w:customStyle="1" w:styleId="2ndBullet">
    <w:name w:val="2nd Bullet"/>
    <w:basedOn w:val="Normal"/>
    <w:rsid w:val="00AC170E"/>
    <w:pPr>
      <w:ind w:left="1440" w:right="2" w:hanging="720"/>
      <w:jc w:val="both"/>
    </w:pPr>
    <w:rPr>
      <w:rFonts w:ascii="Times" w:hAnsi="Times"/>
      <w:noProof/>
    </w:rPr>
  </w:style>
  <w:style w:type="paragraph" w:customStyle="1" w:styleId="NumberIndent">
    <w:name w:val="Number Indent"/>
    <w:basedOn w:val="Normal"/>
    <w:rsid w:val="00AC170E"/>
    <w:pPr>
      <w:ind w:right="2" w:hanging="720"/>
      <w:jc w:val="both"/>
    </w:pPr>
    <w:rPr>
      <w:rFonts w:ascii="Times" w:hAnsi="Times"/>
      <w:noProof/>
    </w:rPr>
  </w:style>
  <w:style w:type="paragraph" w:customStyle="1" w:styleId="3rdBullet">
    <w:name w:val="3rd Bullet"/>
    <w:basedOn w:val="Normal"/>
    <w:rsid w:val="00AC170E"/>
    <w:pPr>
      <w:ind w:left="2160" w:right="2" w:hanging="720"/>
      <w:jc w:val="both"/>
    </w:pPr>
    <w:rPr>
      <w:rFonts w:ascii="Times" w:hAnsi="Times"/>
      <w:noProof/>
    </w:rPr>
  </w:style>
  <w:style w:type="paragraph" w:customStyle="1" w:styleId="Side">
    <w:name w:val="Side"/>
    <w:basedOn w:val="Normal"/>
    <w:next w:val="Text"/>
    <w:rsid w:val="00AC170E"/>
    <w:pPr>
      <w:ind w:right="11080"/>
      <w:jc w:val="right"/>
    </w:pPr>
    <w:rPr>
      <w:rFonts w:ascii="Times" w:hAnsi="Times"/>
      <w:i/>
      <w:noProof/>
      <w:sz w:val="28"/>
    </w:rPr>
  </w:style>
  <w:style w:type="paragraph" w:customStyle="1" w:styleId="Text">
    <w:name w:val="Text"/>
    <w:basedOn w:val="Normal"/>
    <w:next w:val="Blocked"/>
    <w:rsid w:val="00AC170E"/>
    <w:pPr>
      <w:ind w:left="2520" w:right="1360"/>
      <w:jc w:val="both"/>
    </w:pPr>
    <w:rPr>
      <w:rFonts w:ascii="Times" w:hAnsi="Times"/>
      <w:noProof/>
    </w:rPr>
  </w:style>
  <w:style w:type="paragraph" w:customStyle="1" w:styleId="Blocked">
    <w:name w:val="Blocked"/>
    <w:basedOn w:val="Normal"/>
    <w:rsid w:val="00AC170E"/>
    <w:pPr>
      <w:ind w:left="2520" w:right="1360"/>
      <w:jc w:val="both"/>
    </w:pPr>
    <w:rPr>
      <w:rFonts w:ascii="Times" w:hAnsi="Times"/>
      <w:noProof/>
    </w:rPr>
  </w:style>
  <w:style w:type="paragraph" w:customStyle="1" w:styleId="1stpropbullet">
    <w:name w:val="1st prop bullet"/>
    <w:basedOn w:val="Normal"/>
    <w:rsid w:val="00AC170E"/>
    <w:pPr>
      <w:ind w:left="3240" w:right="1360" w:hanging="720"/>
      <w:jc w:val="both"/>
    </w:pPr>
    <w:rPr>
      <w:rFonts w:ascii="Times" w:hAnsi="Times"/>
      <w:noProof/>
    </w:rPr>
  </w:style>
  <w:style w:type="paragraph" w:customStyle="1" w:styleId="2ndpropbullet">
    <w:name w:val="2nd prop bullet"/>
    <w:basedOn w:val="Normal"/>
    <w:rsid w:val="00AC170E"/>
    <w:pPr>
      <w:ind w:left="3960" w:right="1360" w:hanging="720"/>
      <w:jc w:val="both"/>
    </w:pPr>
    <w:rPr>
      <w:rFonts w:ascii="Times" w:hAnsi="Times"/>
      <w:noProof/>
    </w:rPr>
  </w:style>
  <w:style w:type="paragraph" w:customStyle="1" w:styleId="1sttextbullet">
    <w:name w:val="1st text bullet"/>
    <w:basedOn w:val="Side"/>
    <w:rsid w:val="00AC170E"/>
    <w:pPr>
      <w:ind w:left="3240" w:right="1360" w:hanging="720"/>
      <w:jc w:val="both"/>
    </w:pPr>
    <w:rPr>
      <w:i w:val="0"/>
      <w:sz w:val="24"/>
    </w:rPr>
  </w:style>
  <w:style w:type="paragraph" w:customStyle="1" w:styleId="2ndtextbullet">
    <w:name w:val="2nd text bullet"/>
    <w:basedOn w:val="Side"/>
    <w:rsid w:val="00AC170E"/>
    <w:pPr>
      <w:ind w:left="3960" w:right="1360" w:hanging="720"/>
      <w:jc w:val="both"/>
    </w:pPr>
    <w:rPr>
      <w:i w:val="0"/>
      <w:sz w:val="24"/>
    </w:rPr>
  </w:style>
  <w:style w:type="paragraph" w:customStyle="1" w:styleId="H3Indent">
    <w:name w:val="H3 Indent"/>
    <w:basedOn w:val="NormalIndent"/>
    <w:next w:val="Normal"/>
    <w:rsid w:val="00AC170E"/>
    <w:pPr>
      <w:ind w:left="1440"/>
    </w:pPr>
    <w:rPr>
      <w:sz w:val="22"/>
    </w:rPr>
  </w:style>
  <w:style w:type="paragraph" w:styleId="MacroText">
    <w:name w:val="macro"/>
    <w:semiHidden/>
    <w:rsid w:val="00AC170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sz w:val="16"/>
      <w:lang w:val="en-GB" w:eastAsia="bg-BG"/>
    </w:rPr>
  </w:style>
  <w:style w:type="paragraph" w:customStyle="1" w:styleId="footer1">
    <w:name w:val="footer 1"/>
    <w:basedOn w:val="Normal"/>
    <w:rsid w:val="00AC170E"/>
    <w:pPr>
      <w:tabs>
        <w:tab w:val="center" w:pos="4507"/>
        <w:tab w:val="center" w:pos="6653"/>
        <w:tab w:val="right" w:pos="13594"/>
      </w:tabs>
    </w:pPr>
    <w:rPr>
      <w:sz w:val="22"/>
      <w:lang w:val="en-GB"/>
    </w:rPr>
  </w:style>
  <w:style w:type="paragraph" w:customStyle="1" w:styleId="header1">
    <w:name w:val="header 1"/>
    <w:basedOn w:val="Header"/>
    <w:rsid w:val="00AC170E"/>
    <w:pPr>
      <w:pBdr>
        <w:bottom w:val="single" w:sz="6" w:space="1" w:color="auto"/>
      </w:pBdr>
      <w:tabs>
        <w:tab w:val="clear" w:pos="4819"/>
        <w:tab w:val="clear" w:pos="9071"/>
        <w:tab w:val="right" w:pos="9000"/>
        <w:tab w:val="right" w:pos="13594"/>
      </w:tabs>
    </w:pPr>
    <w:rPr>
      <w:sz w:val="22"/>
    </w:rPr>
  </w:style>
  <w:style w:type="paragraph" w:customStyle="1" w:styleId="header2">
    <w:name w:val="header 2"/>
    <w:basedOn w:val="header1"/>
    <w:rsid w:val="00AC170E"/>
    <w:pPr>
      <w:pBdr>
        <w:bottom w:val="none" w:sz="0" w:space="0" w:color="auto"/>
      </w:pBdr>
    </w:pPr>
  </w:style>
  <w:style w:type="paragraph" w:styleId="EnvelopeAddress">
    <w:name w:val="envelope address"/>
    <w:basedOn w:val="Normal"/>
    <w:rsid w:val="00AC170E"/>
    <w:pPr>
      <w:framePr w:w="7920" w:h="1980" w:hRule="exact" w:hSpace="180" w:wrap="auto" w:vAnchor="page" w:hAnchor="page" w:x="2667" w:y="2502"/>
      <w:ind w:left="2880"/>
    </w:pPr>
    <w:rPr>
      <w:sz w:val="22"/>
      <w:lang w:val="en-GB"/>
    </w:rPr>
  </w:style>
  <w:style w:type="paragraph" w:styleId="EnvelopeReturn">
    <w:name w:val="envelope return"/>
    <w:basedOn w:val="Normal"/>
    <w:rsid w:val="00AC170E"/>
    <w:rPr>
      <w:sz w:val="20"/>
      <w:lang w:val="en-GB"/>
    </w:rPr>
  </w:style>
  <w:style w:type="paragraph" w:styleId="BodyTextIndent">
    <w:name w:val="Body Text Indent"/>
    <w:basedOn w:val="Normal"/>
    <w:rsid w:val="00AC170E"/>
    <w:pPr>
      <w:ind w:left="8222" w:hanging="5390"/>
      <w:jc w:val="both"/>
    </w:pPr>
    <w:rPr>
      <w:sz w:val="22"/>
      <w:lang w:val="en-GB"/>
    </w:rPr>
  </w:style>
  <w:style w:type="paragraph" w:styleId="BlockText">
    <w:name w:val="Block Text"/>
    <w:basedOn w:val="Normal"/>
    <w:rsid w:val="00AC170E"/>
    <w:pPr>
      <w:tabs>
        <w:tab w:val="left" w:pos="-2127"/>
        <w:tab w:val="right" w:pos="-1701"/>
        <w:tab w:val="left" w:pos="-426"/>
      </w:tabs>
      <w:ind w:left="992" w:right="176" w:hanging="811"/>
    </w:pPr>
    <w:rPr>
      <w:i/>
      <w:sz w:val="20"/>
      <w:lang w:val="en-GB"/>
    </w:rPr>
  </w:style>
  <w:style w:type="paragraph" w:styleId="BodyTextIndent2">
    <w:name w:val="Body Text Indent 2"/>
    <w:basedOn w:val="Normal"/>
    <w:rsid w:val="00AC170E"/>
    <w:pPr>
      <w:ind w:left="2835"/>
      <w:jc w:val="both"/>
    </w:pPr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EC2836"/>
    <w:pPr>
      <w:widowControl/>
      <w:ind w:left="720"/>
    </w:pPr>
    <w:rPr>
      <w:szCs w:val="24"/>
      <w:lang w:val="bg-BG"/>
    </w:rPr>
  </w:style>
  <w:style w:type="character" w:customStyle="1" w:styleId="CharacterStyle1">
    <w:name w:val="Character Style 1"/>
    <w:rsid w:val="00DE371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V%20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88143-2F40-45A6-A866-9FE7810B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forma</Template>
  <TotalTime>49</TotalTime>
  <Pages>12</Pages>
  <Words>4292</Words>
  <Characters>24466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Sabotinov</vt:lpstr>
    </vt:vector>
  </TitlesOfParts>
  <Company>Raiffeisen Investment BG</Company>
  <LinksUpToDate>false</LinksUpToDate>
  <CharactersWithSpaces>28701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Sabotinov</dc:title>
  <dc:creator>Mila</dc:creator>
  <cp:lastModifiedBy>Prof. Nenkov</cp:lastModifiedBy>
  <cp:revision>13</cp:revision>
  <cp:lastPrinted>2008-07-28T14:18:00Z</cp:lastPrinted>
  <dcterms:created xsi:type="dcterms:W3CDTF">2024-04-21T10:11:00Z</dcterms:created>
  <dcterms:modified xsi:type="dcterms:W3CDTF">2024-04-21T19:26:00Z</dcterms:modified>
</cp:coreProperties>
</file>